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453" w:rsidRPr="00486A89" w:rsidRDefault="004340FE" w:rsidP="00486A89">
      <w:pPr>
        <w:pStyle w:val="Ttul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Taller de </w:t>
      </w:r>
      <w:r w:rsidR="00E31F58">
        <w:rPr>
          <w:rFonts w:asciiTheme="minorHAnsi" w:hAnsiTheme="minorHAnsi" w:cstheme="minorHAnsi"/>
          <w:sz w:val="24"/>
          <w:szCs w:val="24"/>
        </w:rPr>
        <w:t>Técnicas</w:t>
      </w:r>
      <w:r>
        <w:rPr>
          <w:rFonts w:asciiTheme="minorHAnsi" w:hAnsiTheme="minorHAnsi" w:cstheme="minorHAnsi"/>
          <w:sz w:val="24"/>
          <w:szCs w:val="24"/>
        </w:rPr>
        <w:t xml:space="preserve"> Cualitativ</w:t>
      </w:r>
      <w:r w:rsidR="00E31F58">
        <w:rPr>
          <w:rFonts w:asciiTheme="minorHAnsi" w:hAnsiTheme="minorHAnsi" w:cstheme="minorHAnsi"/>
          <w:sz w:val="24"/>
          <w:szCs w:val="24"/>
        </w:rPr>
        <w:t>a</w:t>
      </w:r>
      <w:r>
        <w:rPr>
          <w:rFonts w:asciiTheme="minorHAnsi" w:hAnsiTheme="minorHAnsi" w:cstheme="minorHAnsi"/>
          <w:sz w:val="24"/>
          <w:szCs w:val="24"/>
        </w:rPr>
        <w:t>s</w:t>
      </w:r>
    </w:p>
    <w:p w:rsidR="00900453" w:rsidRDefault="00900453" w:rsidP="00900453">
      <w:pPr>
        <w:tabs>
          <w:tab w:val="left" w:pos="1701"/>
          <w:tab w:val="left" w:pos="1985"/>
        </w:tabs>
        <w:suppressAutoHyphens/>
        <w:spacing w:after="0" w:line="240" w:lineRule="auto"/>
        <w:rPr>
          <w:rFonts w:cstheme="minorHAnsi"/>
        </w:rPr>
      </w:pPr>
    </w:p>
    <w:p w:rsidR="00900453" w:rsidRDefault="00900453" w:rsidP="00900453">
      <w:pPr>
        <w:tabs>
          <w:tab w:val="left" w:pos="1701"/>
          <w:tab w:val="left" w:pos="1985"/>
        </w:tabs>
        <w:suppressAutoHyphens/>
        <w:spacing w:after="0"/>
        <w:rPr>
          <w:rFonts w:cstheme="minorHAnsi"/>
          <w:b/>
        </w:rPr>
      </w:pPr>
      <w:r w:rsidRPr="00C06E73">
        <w:rPr>
          <w:rFonts w:cstheme="minorHAnsi"/>
        </w:rPr>
        <w:t>Curso</w:t>
      </w:r>
      <w:r w:rsidRPr="00C06E73">
        <w:rPr>
          <w:rFonts w:cstheme="minorHAnsi"/>
        </w:rPr>
        <w:tab/>
        <w:t xml:space="preserve">: </w:t>
      </w:r>
      <w:r w:rsidRPr="00C06E73">
        <w:rPr>
          <w:rFonts w:cstheme="minorHAnsi"/>
        </w:rPr>
        <w:tab/>
      </w:r>
      <w:r w:rsidRPr="00F50363">
        <w:rPr>
          <w:rFonts w:cstheme="minorHAnsi"/>
          <w:b/>
        </w:rPr>
        <w:t>Análisis de Datos Cualitativo y Cuantitativo Aplicado a la Educación</w:t>
      </w:r>
    </w:p>
    <w:p w:rsidR="00900453" w:rsidRPr="007878C1" w:rsidRDefault="00900453" w:rsidP="00900453">
      <w:pPr>
        <w:tabs>
          <w:tab w:val="left" w:pos="1701"/>
          <w:tab w:val="left" w:pos="1985"/>
        </w:tabs>
        <w:suppressAutoHyphens/>
        <w:spacing w:after="0"/>
        <w:rPr>
          <w:rFonts w:cstheme="minorHAnsi"/>
        </w:rPr>
      </w:pPr>
      <w:r>
        <w:rPr>
          <w:rFonts w:cstheme="minorHAnsi"/>
        </w:rPr>
        <w:t>Profesor</w:t>
      </w:r>
      <w:r>
        <w:rPr>
          <w:rFonts w:cstheme="minorHAnsi"/>
        </w:rPr>
        <w:tab/>
        <w:t>:</w:t>
      </w:r>
      <w:r>
        <w:rPr>
          <w:rFonts w:cstheme="minorHAnsi"/>
        </w:rPr>
        <w:tab/>
        <w:t xml:space="preserve">Germán Fromm </w:t>
      </w:r>
    </w:p>
    <w:p w:rsidR="00900453" w:rsidRDefault="00900453" w:rsidP="00900453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b/>
          <w:bCs/>
          <w:color w:val="000000"/>
          <w:lang w:eastAsia="es-CL"/>
        </w:rPr>
      </w:pPr>
      <w:r>
        <w:rPr>
          <w:rFonts w:ascii="Arial" w:eastAsia="Times New Roman" w:hAnsi="Arial" w:cs="Arial"/>
          <w:b/>
          <w:bCs/>
          <w:color w:val="000000"/>
          <w:lang w:eastAsia="es-CL"/>
        </w:rPr>
        <w:t>Estudiante</w:t>
      </w:r>
      <w:proofErr w:type="gramStart"/>
      <w:r>
        <w:rPr>
          <w:rFonts w:ascii="Arial" w:eastAsia="Times New Roman" w:hAnsi="Arial" w:cs="Arial"/>
          <w:b/>
          <w:bCs/>
          <w:color w:val="000000"/>
          <w:lang w:eastAsia="es-CL"/>
        </w:rPr>
        <w:t>:_</w:t>
      </w:r>
      <w:proofErr w:type="gramEnd"/>
      <w:r>
        <w:rPr>
          <w:rFonts w:ascii="Arial" w:eastAsia="Times New Roman" w:hAnsi="Arial" w:cs="Arial"/>
          <w:b/>
          <w:bCs/>
          <w:color w:val="000000"/>
          <w:lang w:eastAsia="es-CL"/>
        </w:rPr>
        <w:t>________________________________________________</w:t>
      </w:r>
    </w:p>
    <w:p w:rsidR="00900453" w:rsidRDefault="00900453" w:rsidP="0090045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Cs/>
          <w:color w:val="000000"/>
          <w:lang w:eastAsia="es-CL"/>
        </w:rPr>
      </w:pPr>
    </w:p>
    <w:p w:rsidR="00900453" w:rsidRPr="007878C1" w:rsidRDefault="00900453" w:rsidP="009004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color w:val="000000"/>
          <w:lang w:eastAsia="es-CL"/>
        </w:rPr>
      </w:pPr>
      <w:r w:rsidRPr="007878C1">
        <w:rPr>
          <w:rFonts w:ascii="Arial" w:eastAsia="Times New Roman" w:hAnsi="Arial" w:cs="Arial"/>
          <w:bCs/>
          <w:color w:val="000000"/>
          <w:lang w:eastAsia="es-CL"/>
        </w:rPr>
        <w:t>Estimado</w:t>
      </w:r>
      <w:r>
        <w:rPr>
          <w:rFonts w:ascii="Arial" w:eastAsia="Times New Roman" w:hAnsi="Arial" w:cs="Arial"/>
          <w:bCs/>
          <w:color w:val="000000"/>
          <w:lang w:eastAsia="es-CL"/>
        </w:rPr>
        <w:t>(a)</w:t>
      </w:r>
      <w:r w:rsidRPr="007878C1">
        <w:rPr>
          <w:rFonts w:ascii="Arial" w:eastAsia="Times New Roman" w:hAnsi="Arial" w:cs="Arial"/>
          <w:bCs/>
          <w:color w:val="000000"/>
          <w:lang w:eastAsia="es-CL"/>
        </w:rPr>
        <w:t xml:space="preserve"> Estudiante,</w:t>
      </w:r>
    </w:p>
    <w:p w:rsidR="00900453" w:rsidRDefault="00900453" w:rsidP="00486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color w:val="000000"/>
          <w:lang w:eastAsia="es-CL"/>
        </w:rPr>
      </w:pPr>
      <w:r w:rsidRPr="007878C1">
        <w:rPr>
          <w:rFonts w:ascii="Arial" w:eastAsia="Times New Roman" w:hAnsi="Arial" w:cs="Arial"/>
          <w:bCs/>
          <w:color w:val="000000"/>
          <w:lang w:eastAsia="es-CL"/>
        </w:rPr>
        <w:t xml:space="preserve">Esta es </w:t>
      </w:r>
      <w:r w:rsidR="004340FE">
        <w:rPr>
          <w:rFonts w:ascii="Arial" w:eastAsia="Times New Roman" w:hAnsi="Arial" w:cs="Arial"/>
          <w:bCs/>
          <w:color w:val="000000"/>
          <w:lang w:eastAsia="es-CL"/>
        </w:rPr>
        <w:t>el</w:t>
      </w:r>
      <w:r w:rsidR="00486A89">
        <w:rPr>
          <w:rFonts w:ascii="Arial" w:eastAsia="Times New Roman" w:hAnsi="Arial" w:cs="Arial"/>
          <w:bCs/>
          <w:color w:val="000000"/>
          <w:lang w:eastAsia="es-CL"/>
        </w:rPr>
        <w:t xml:space="preserve"> </w:t>
      </w:r>
      <w:r w:rsidR="00E31F58">
        <w:rPr>
          <w:rFonts w:ascii="Arial" w:eastAsia="Times New Roman" w:hAnsi="Arial" w:cs="Arial"/>
          <w:bCs/>
          <w:color w:val="000000"/>
          <w:lang w:eastAsia="es-CL"/>
        </w:rPr>
        <w:t>segundo</w:t>
      </w:r>
      <w:r w:rsidR="004340FE">
        <w:rPr>
          <w:rFonts w:ascii="Arial" w:eastAsia="Times New Roman" w:hAnsi="Arial" w:cs="Arial"/>
          <w:bCs/>
          <w:color w:val="000000"/>
          <w:lang w:eastAsia="es-CL"/>
        </w:rPr>
        <w:t xml:space="preserve"> de lo</w:t>
      </w:r>
      <w:r w:rsidR="00486A89">
        <w:rPr>
          <w:rFonts w:ascii="Arial" w:eastAsia="Times New Roman" w:hAnsi="Arial" w:cs="Arial"/>
          <w:bCs/>
          <w:color w:val="000000"/>
          <w:lang w:eastAsia="es-CL"/>
        </w:rPr>
        <w:t xml:space="preserve">s </w:t>
      </w:r>
      <w:r w:rsidR="004340FE">
        <w:rPr>
          <w:rFonts w:ascii="Arial" w:eastAsia="Times New Roman" w:hAnsi="Arial" w:cs="Arial"/>
          <w:bCs/>
          <w:color w:val="000000"/>
          <w:lang w:eastAsia="es-CL"/>
        </w:rPr>
        <w:t>talleres</w:t>
      </w:r>
      <w:r w:rsidRPr="007878C1">
        <w:rPr>
          <w:rFonts w:ascii="Arial" w:eastAsia="Times New Roman" w:hAnsi="Arial" w:cs="Arial"/>
          <w:bCs/>
          <w:color w:val="000000"/>
          <w:lang w:eastAsia="es-CL"/>
        </w:rPr>
        <w:t xml:space="preserve"> </w:t>
      </w:r>
      <w:r w:rsidR="00486A89">
        <w:rPr>
          <w:rFonts w:ascii="Arial" w:eastAsia="Times New Roman" w:hAnsi="Arial" w:cs="Arial"/>
          <w:bCs/>
          <w:color w:val="000000"/>
          <w:lang w:eastAsia="es-CL"/>
        </w:rPr>
        <w:t>del ramo.</w:t>
      </w:r>
      <w:r w:rsidR="00E31F58">
        <w:rPr>
          <w:rFonts w:ascii="Arial" w:eastAsia="Times New Roman" w:hAnsi="Arial" w:cs="Arial"/>
          <w:bCs/>
          <w:color w:val="000000"/>
          <w:lang w:eastAsia="es-CL"/>
        </w:rPr>
        <w:t xml:space="preserve"> Este tiene una calidad de optativo y puede pasar a reemplazar la nota más baja que obtenga en los otros talleres.</w:t>
      </w:r>
      <w:r w:rsidR="00486A89">
        <w:rPr>
          <w:rFonts w:ascii="Arial" w:eastAsia="Times New Roman" w:hAnsi="Arial" w:cs="Arial"/>
          <w:bCs/>
          <w:color w:val="000000"/>
          <w:lang w:eastAsia="es-CL"/>
        </w:rPr>
        <w:t xml:space="preserve"> </w:t>
      </w:r>
      <w:r w:rsidR="00E31F58">
        <w:rPr>
          <w:rFonts w:ascii="Arial" w:eastAsia="Times New Roman" w:hAnsi="Arial" w:cs="Arial"/>
          <w:bCs/>
          <w:color w:val="000000"/>
          <w:lang w:eastAsia="es-CL"/>
        </w:rPr>
        <w:t xml:space="preserve">Por tanto sustituye </w:t>
      </w:r>
      <w:r w:rsidR="00486A89">
        <w:rPr>
          <w:rFonts w:ascii="Arial" w:eastAsia="Times New Roman" w:hAnsi="Arial" w:cs="Arial"/>
          <w:bCs/>
          <w:color w:val="000000"/>
          <w:lang w:eastAsia="es-CL"/>
        </w:rPr>
        <w:t>una ponderación de</w:t>
      </w:r>
      <w:r w:rsidR="004340FE">
        <w:rPr>
          <w:rFonts w:ascii="Arial" w:eastAsia="Times New Roman" w:hAnsi="Arial" w:cs="Arial"/>
          <w:bCs/>
          <w:color w:val="000000"/>
          <w:lang w:eastAsia="es-CL"/>
        </w:rPr>
        <w:t xml:space="preserve"> un quinto del</w:t>
      </w:r>
      <w:r w:rsidR="00486A89">
        <w:rPr>
          <w:rFonts w:ascii="Arial" w:eastAsia="Times New Roman" w:hAnsi="Arial" w:cs="Arial"/>
          <w:bCs/>
          <w:color w:val="000000"/>
          <w:lang w:eastAsia="es-CL"/>
        </w:rPr>
        <w:t xml:space="preserve"> 20% </w:t>
      </w:r>
      <w:r w:rsidR="004340FE">
        <w:rPr>
          <w:rFonts w:ascii="Arial" w:eastAsia="Times New Roman" w:hAnsi="Arial" w:cs="Arial"/>
          <w:bCs/>
          <w:color w:val="000000"/>
          <w:lang w:eastAsia="es-CL"/>
        </w:rPr>
        <w:t xml:space="preserve">asignado a talleres de </w:t>
      </w:r>
      <w:r w:rsidR="00486A89">
        <w:rPr>
          <w:rFonts w:ascii="Arial" w:eastAsia="Times New Roman" w:hAnsi="Arial" w:cs="Arial"/>
          <w:bCs/>
          <w:color w:val="000000"/>
          <w:lang w:eastAsia="es-CL"/>
        </w:rPr>
        <w:t xml:space="preserve">su </w:t>
      </w:r>
      <w:r w:rsidR="004340FE">
        <w:rPr>
          <w:rFonts w:ascii="Arial" w:eastAsia="Times New Roman" w:hAnsi="Arial" w:cs="Arial"/>
          <w:bCs/>
          <w:color w:val="000000"/>
          <w:lang w:eastAsia="es-CL"/>
        </w:rPr>
        <w:t>nota final del ramo y evalúa la unidad</w:t>
      </w:r>
      <w:r w:rsidR="00486A89">
        <w:rPr>
          <w:rFonts w:ascii="Arial" w:eastAsia="Times New Roman" w:hAnsi="Arial" w:cs="Arial"/>
          <w:bCs/>
          <w:color w:val="000000"/>
          <w:lang w:eastAsia="es-CL"/>
        </w:rPr>
        <w:t xml:space="preserve"> 2 del temario d</w:t>
      </w:r>
      <w:r w:rsidR="004340FE">
        <w:rPr>
          <w:rFonts w:ascii="Arial" w:eastAsia="Times New Roman" w:hAnsi="Arial" w:cs="Arial"/>
          <w:bCs/>
          <w:color w:val="000000"/>
          <w:lang w:eastAsia="es-CL"/>
        </w:rPr>
        <w:t>e</w:t>
      </w:r>
      <w:r w:rsidR="00486A89">
        <w:rPr>
          <w:rFonts w:ascii="Arial" w:eastAsia="Times New Roman" w:hAnsi="Arial" w:cs="Arial"/>
          <w:bCs/>
          <w:color w:val="000000"/>
          <w:lang w:eastAsia="es-CL"/>
        </w:rPr>
        <w:t xml:space="preserve">l programa.  </w:t>
      </w:r>
    </w:p>
    <w:p w:rsidR="00900453" w:rsidRDefault="004340FE" w:rsidP="009004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color w:val="000000"/>
          <w:lang w:eastAsia="es-CL"/>
        </w:rPr>
      </w:pPr>
      <w:r>
        <w:rPr>
          <w:rFonts w:ascii="Arial" w:eastAsia="Times New Roman" w:hAnsi="Arial" w:cs="Arial"/>
          <w:bCs/>
          <w:color w:val="000000"/>
          <w:lang w:eastAsia="es-CL"/>
        </w:rPr>
        <w:t>S</w:t>
      </w:r>
      <w:r w:rsidR="00900453">
        <w:rPr>
          <w:rFonts w:ascii="Arial" w:eastAsia="Times New Roman" w:hAnsi="Arial" w:cs="Arial"/>
          <w:bCs/>
          <w:color w:val="000000"/>
          <w:lang w:eastAsia="es-CL"/>
        </w:rPr>
        <w:t xml:space="preserve">e espera de Ud. que realice esta actividad </w:t>
      </w:r>
      <w:r>
        <w:rPr>
          <w:rFonts w:ascii="Arial" w:eastAsia="Times New Roman" w:hAnsi="Arial" w:cs="Arial"/>
          <w:bCs/>
          <w:color w:val="000000"/>
          <w:lang w:eastAsia="es-CL"/>
        </w:rPr>
        <w:t>en parejas o tríos</w:t>
      </w:r>
      <w:r w:rsidR="00900453">
        <w:rPr>
          <w:rFonts w:ascii="Arial" w:eastAsia="Times New Roman" w:hAnsi="Arial" w:cs="Arial"/>
          <w:bCs/>
          <w:color w:val="000000"/>
          <w:lang w:eastAsia="es-CL"/>
        </w:rPr>
        <w:t>, con responsabilidad, seriamente y con el espíritu formativo con la que es ofrecida.</w:t>
      </w:r>
    </w:p>
    <w:p w:rsidR="00900453" w:rsidRPr="007878C1" w:rsidRDefault="00900453" w:rsidP="009004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color w:val="000000"/>
          <w:lang w:eastAsia="es-CL"/>
        </w:rPr>
      </w:pPr>
      <w:r>
        <w:rPr>
          <w:rFonts w:ascii="Arial" w:eastAsia="Times New Roman" w:hAnsi="Arial" w:cs="Arial"/>
          <w:bCs/>
          <w:color w:val="000000"/>
          <w:lang w:eastAsia="es-CL"/>
        </w:rPr>
        <w:t xml:space="preserve">¡Éxito!   </w:t>
      </w:r>
    </w:p>
    <w:p w:rsidR="0061389B" w:rsidRPr="0061389B" w:rsidRDefault="0061389B" w:rsidP="00486A89">
      <w:pPr>
        <w:pStyle w:val="Ttulo"/>
        <w:jc w:val="both"/>
        <w:rPr>
          <w:rFonts w:eastAsia="Times New Roman" w:cs="Arial"/>
          <w:bCs/>
          <w:smallCaps w:val="0"/>
          <w:color w:val="000000"/>
          <w:sz w:val="22"/>
          <w:szCs w:val="22"/>
          <w:lang w:val="es-CL" w:eastAsia="es-CL"/>
        </w:rPr>
      </w:pPr>
      <w:r w:rsidRPr="0061389B">
        <w:rPr>
          <w:rFonts w:eastAsia="Times New Roman" w:cs="Arial"/>
          <w:bCs/>
          <w:smallCaps w:val="0"/>
          <w:color w:val="000000"/>
          <w:sz w:val="22"/>
          <w:szCs w:val="22"/>
          <w:lang w:val="es-CL" w:eastAsia="es-CL"/>
        </w:rPr>
        <w:t>Instrucciones Generales para desarrollar el trabajo:</w:t>
      </w:r>
    </w:p>
    <w:p w:rsidR="004340FE" w:rsidRDefault="0061389B" w:rsidP="00D062B1">
      <w:pPr>
        <w:pStyle w:val="Ttulo"/>
        <w:numPr>
          <w:ilvl w:val="0"/>
          <w:numId w:val="4"/>
        </w:numPr>
        <w:jc w:val="both"/>
        <w:rPr>
          <w:rFonts w:eastAsia="Times New Roman" w:cs="Arial"/>
          <w:bCs/>
          <w:smallCaps w:val="0"/>
          <w:color w:val="000000"/>
          <w:sz w:val="22"/>
          <w:szCs w:val="22"/>
          <w:lang w:val="es-CL" w:eastAsia="es-CL"/>
        </w:rPr>
      </w:pPr>
      <w:r w:rsidRPr="004340FE">
        <w:rPr>
          <w:rFonts w:eastAsia="Times New Roman" w:cs="Arial"/>
          <w:bCs/>
          <w:smallCaps w:val="0"/>
          <w:color w:val="000000"/>
          <w:sz w:val="22"/>
          <w:szCs w:val="22"/>
          <w:lang w:val="es-CL" w:eastAsia="es-CL"/>
        </w:rPr>
        <w:t xml:space="preserve">El trabajo debe  ser entregado  de manera virtual el día </w:t>
      </w:r>
      <w:r w:rsidR="00E31F58">
        <w:rPr>
          <w:rFonts w:eastAsia="Times New Roman" w:cs="Arial"/>
          <w:bCs/>
          <w:smallCaps w:val="0"/>
          <w:color w:val="000000"/>
          <w:sz w:val="22"/>
          <w:szCs w:val="22"/>
          <w:lang w:val="es-CL" w:eastAsia="es-CL"/>
        </w:rPr>
        <w:t>martes</w:t>
      </w:r>
      <w:r w:rsidRPr="004340FE">
        <w:rPr>
          <w:rFonts w:eastAsia="Times New Roman" w:cs="Arial"/>
          <w:bCs/>
          <w:smallCaps w:val="0"/>
          <w:color w:val="000000"/>
          <w:sz w:val="22"/>
          <w:szCs w:val="22"/>
          <w:lang w:val="es-CL" w:eastAsia="es-CL"/>
        </w:rPr>
        <w:t xml:space="preserve"> </w:t>
      </w:r>
      <w:r w:rsidR="004340FE" w:rsidRPr="004340FE">
        <w:rPr>
          <w:rFonts w:eastAsia="Times New Roman" w:cs="Arial"/>
          <w:bCs/>
          <w:smallCaps w:val="0"/>
          <w:color w:val="000000"/>
          <w:sz w:val="22"/>
          <w:szCs w:val="22"/>
          <w:lang w:val="es-CL" w:eastAsia="es-CL"/>
        </w:rPr>
        <w:t>2</w:t>
      </w:r>
      <w:r w:rsidR="00E31F58">
        <w:rPr>
          <w:rFonts w:eastAsia="Times New Roman" w:cs="Arial"/>
          <w:bCs/>
          <w:smallCaps w:val="0"/>
          <w:color w:val="000000"/>
          <w:sz w:val="22"/>
          <w:szCs w:val="22"/>
          <w:lang w:val="es-CL" w:eastAsia="es-CL"/>
        </w:rPr>
        <w:t>7</w:t>
      </w:r>
      <w:r w:rsidR="00486A89" w:rsidRPr="004340FE">
        <w:rPr>
          <w:rFonts w:eastAsia="Times New Roman" w:cs="Arial"/>
          <w:bCs/>
          <w:smallCaps w:val="0"/>
          <w:color w:val="000000"/>
          <w:sz w:val="22"/>
          <w:szCs w:val="22"/>
          <w:lang w:val="es-CL" w:eastAsia="es-CL"/>
        </w:rPr>
        <w:t xml:space="preserve"> </w:t>
      </w:r>
      <w:r w:rsidRPr="004340FE">
        <w:rPr>
          <w:rFonts w:eastAsia="Times New Roman" w:cs="Arial"/>
          <w:bCs/>
          <w:smallCaps w:val="0"/>
          <w:color w:val="000000"/>
          <w:sz w:val="22"/>
          <w:szCs w:val="22"/>
          <w:lang w:val="es-CL" w:eastAsia="es-CL"/>
        </w:rPr>
        <w:t xml:space="preserve">de </w:t>
      </w:r>
      <w:r w:rsidR="00486A89" w:rsidRPr="004340FE">
        <w:rPr>
          <w:rFonts w:eastAsia="Times New Roman" w:cs="Arial"/>
          <w:bCs/>
          <w:smallCaps w:val="0"/>
          <w:color w:val="000000"/>
          <w:sz w:val="22"/>
          <w:szCs w:val="22"/>
          <w:lang w:val="es-CL" w:eastAsia="es-CL"/>
        </w:rPr>
        <w:t>septiembre</w:t>
      </w:r>
      <w:r w:rsidRPr="004340FE">
        <w:rPr>
          <w:rFonts w:eastAsia="Times New Roman" w:cs="Arial"/>
          <w:bCs/>
          <w:smallCaps w:val="0"/>
          <w:color w:val="000000"/>
          <w:sz w:val="22"/>
          <w:szCs w:val="22"/>
          <w:lang w:val="es-CL" w:eastAsia="es-CL"/>
        </w:rPr>
        <w:t xml:space="preserve">, con plazo  máximo  las </w:t>
      </w:r>
      <w:r w:rsidR="004340FE" w:rsidRPr="004340FE">
        <w:rPr>
          <w:rFonts w:eastAsia="Times New Roman" w:cs="Arial"/>
          <w:bCs/>
          <w:smallCaps w:val="0"/>
          <w:color w:val="000000"/>
          <w:sz w:val="22"/>
          <w:szCs w:val="22"/>
          <w:lang w:val="es-CL" w:eastAsia="es-CL"/>
        </w:rPr>
        <w:t>18:30</w:t>
      </w:r>
      <w:r w:rsidRPr="004340FE">
        <w:rPr>
          <w:rFonts w:eastAsia="Times New Roman" w:cs="Arial"/>
          <w:bCs/>
          <w:smallCaps w:val="0"/>
          <w:color w:val="000000"/>
          <w:sz w:val="22"/>
          <w:szCs w:val="22"/>
          <w:lang w:val="es-CL" w:eastAsia="es-CL"/>
        </w:rPr>
        <w:t xml:space="preserve">  de  ese  día.  </w:t>
      </w:r>
    </w:p>
    <w:p w:rsidR="00486A89" w:rsidRPr="00D062B1" w:rsidRDefault="00D062B1" w:rsidP="00D062B1">
      <w:pPr>
        <w:pStyle w:val="Ttulo"/>
        <w:numPr>
          <w:ilvl w:val="0"/>
          <w:numId w:val="3"/>
        </w:numPr>
        <w:jc w:val="both"/>
        <w:rPr>
          <w:rFonts w:eastAsia="Times New Roman" w:cs="Arial"/>
          <w:bCs/>
          <w:smallCaps w:val="0"/>
          <w:color w:val="000000"/>
          <w:sz w:val="22"/>
          <w:szCs w:val="22"/>
          <w:lang w:val="es-CL" w:eastAsia="es-CL"/>
        </w:rPr>
      </w:pPr>
      <w:r>
        <w:rPr>
          <w:rFonts w:eastAsia="Times New Roman" w:cs="Arial"/>
          <w:bCs/>
          <w:smallCaps w:val="0"/>
          <w:color w:val="000000"/>
          <w:sz w:val="22"/>
          <w:szCs w:val="22"/>
          <w:lang w:val="es-CL" w:eastAsia="es-CL"/>
        </w:rPr>
        <w:t xml:space="preserve">La nota se obtiene por evaluación del profesor según </w:t>
      </w:r>
      <w:r w:rsidR="004340FE">
        <w:rPr>
          <w:rFonts w:eastAsia="Times New Roman" w:cs="Arial"/>
          <w:bCs/>
          <w:smallCaps w:val="0"/>
          <w:color w:val="000000"/>
          <w:sz w:val="22"/>
          <w:szCs w:val="22"/>
          <w:lang w:val="es-CL" w:eastAsia="es-CL"/>
        </w:rPr>
        <w:t>esta pauta</w:t>
      </w:r>
      <w:r>
        <w:rPr>
          <w:rFonts w:eastAsia="Times New Roman" w:cs="Arial"/>
          <w:bCs/>
          <w:smallCaps w:val="0"/>
          <w:color w:val="000000"/>
          <w:sz w:val="22"/>
          <w:szCs w:val="22"/>
          <w:lang w:val="es-CL" w:eastAsia="es-CL"/>
        </w:rPr>
        <w:t xml:space="preserve">. </w:t>
      </w:r>
    </w:p>
    <w:p w:rsidR="004340FE" w:rsidRDefault="004340FE" w:rsidP="00E87E31">
      <w:pPr>
        <w:pStyle w:val="Ttulo"/>
        <w:jc w:val="both"/>
        <w:rPr>
          <w:rFonts w:eastAsia="Times New Roman" w:cs="Arial"/>
          <w:bCs/>
          <w:smallCaps w:val="0"/>
          <w:color w:val="000000"/>
          <w:sz w:val="22"/>
          <w:szCs w:val="22"/>
          <w:lang w:val="es-CL" w:eastAsia="es-CL"/>
        </w:rPr>
      </w:pPr>
    </w:p>
    <w:p w:rsidR="009E0BCE" w:rsidRDefault="00E31F58">
      <w:pPr>
        <w:pStyle w:val="Ttulo"/>
        <w:jc w:val="both"/>
        <w:rPr>
          <w:rFonts w:eastAsia="Times New Roman" w:cs="Arial"/>
          <w:b w:val="0"/>
          <w:bCs/>
          <w:smallCaps w:val="0"/>
          <w:color w:val="000000"/>
          <w:sz w:val="22"/>
          <w:szCs w:val="22"/>
          <w:lang w:val="es-CL" w:eastAsia="es-CL"/>
        </w:rPr>
      </w:pPr>
      <w:r>
        <w:rPr>
          <w:rFonts w:eastAsia="Times New Roman" w:cs="Arial"/>
          <w:b w:val="0"/>
          <w:bCs/>
          <w:smallCaps w:val="0"/>
          <w:color w:val="000000"/>
          <w:sz w:val="22"/>
          <w:szCs w:val="22"/>
          <w:lang w:val="es-CL" w:eastAsia="es-CL"/>
        </w:rPr>
        <w:t>En el esquema g</w:t>
      </w:r>
      <w:r w:rsidR="009E0BCE">
        <w:rPr>
          <w:rFonts w:eastAsia="Times New Roman" w:cs="Arial"/>
          <w:b w:val="0"/>
          <w:bCs/>
          <w:smallCaps w:val="0"/>
          <w:color w:val="000000"/>
          <w:sz w:val="22"/>
          <w:szCs w:val="22"/>
          <w:lang w:val="es-CL" w:eastAsia="es-CL"/>
        </w:rPr>
        <w:t xml:space="preserve">eneral presentado en clases reproducido acá nuevamente haga una selección de 6 técnicas. Puede escoger hasta dos técnicas diferentes a las presentadas acá y al menos 2 de las técnicas presentadas deben provenir de investigaciones publicadas (puede basarse en la lista de artículos del taller anterior o bien en nuevos artículos o textos a los que tenga acceso si los cita adecuadamente). </w:t>
      </w:r>
    </w:p>
    <w:p w:rsidR="009E0BCE" w:rsidRDefault="009E0BCE">
      <w:pPr>
        <w:pStyle w:val="Ttulo"/>
        <w:jc w:val="both"/>
        <w:rPr>
          <w:rFonts w:eastAsia="Times New Roman" w:cs="Arial"/>
          <w:b w:val="0"/>
          <w:bCs/>
          <w:smallCaps w:val="0"/>
          <w:color w:val="000000"/>
          <w:sz w:val="22"/>
          <w:szCs w:val="22"/>
          <w:lang w:val="es-CL" w:eastAsia="es-CL"/>
        </w:rPr>
      </w:pPr>
    </w:p>
    <w:p w:rsidR="009E0BCE" w:rsidRDefault="009E0BCE">
      <w:pPr>
        <w:pStyle w:val="Ttulo"/>
        <w:jc w:val="both"/>
        <w:rPr>
          <w:rFonts w:eastAsia="Times New Roman" w:cs="Arial"/>
          <w:b w:val="0"/>
          <w:bCs/>
          <w:smallCaps w:val="0"/>
          <w:color w:val="000000"/>
          <w:sz w:val="22"/>
          <w:szCs w:val="22"/>
          <w:lang w:val="es-CL" w:eastAsia="es-CL"/>
        </w:rPr>
      </w:pPr>
      <w:r>
        <w:rPr>
          <w:rFonts w:eastAsia="Times New Roman" w:cs="Arial"/>
          <w:b w:val="0"/>
          <w:bCs/>
          <w:smallCaps w:val="0"/>
          <w:color w:val="000000"/>
          <w:sz w:val="22"/>
          <w:szCs w:val="22"/>
          <w:lang w:val="es-CL" w:eastAsia="es-CL"/>
        </w:rPr>
        <w:t xml:space="preserve">Una vez seleccionadas sus seis técnicas complete la ficha de la siguiente tabla. </w:t>
      </w:r>
    </w:p>
    <w:p w:rsidR="009E0BCE" w:rsidRDefault="009E0BCE">
      <w:pPr>
        <w:pStyle w:val="Ttulo"/>
        <w:jc w:val="both"/>
        <w:rPr>
          <w:rFonts w:eastAsia="Times New Roman" w:cs="Arial"/>
          <w:b w:val="0"/>
          <w:bCs/>
          <w:smallCaps w:val="0"/>
          <w:color w:val="000000"/>
          <w:sz w:val="22"/>
          <w:szCs w:val="22"/>
          <w:lang w:val="es-CL" w:eastAsia="es-CL"/>
        </w:rPr>
      </w:pPr>
    </w:p>
    <w:p w:rsidR="009E0BCE" w:rsidRPr="009E0BCE" w:rsidRDefault="009E0BCE" w:rsidP="009E0BCE">
      <w:pPr>
        <w:pStyle w:val="Ttulo"/>
        <w:jc w:val="both"/>
        <w:rPr>
          <w:rFonts w:eastAsia="Times New Roman" w:cs="Arial"/>
          <w:b w:val="0"/>
          <w:bCs/>
          <w:smallCaps w:val="0"/>
          <w:color w:val="000000"/>
          <w:sz w:val="22"/>
          <w:szCs w:val="22"/>
          <w:lang w:val="es-CL" w:eastAsia="es-CL"/>
        </w:rPr>
      </w:pPr>
      <w:r w:rsidRPr="009E0BCE">
        <w:rPr>
          <w:rFonts w:eastAsia="Times New Roman" w:cs="Arial"/>
          <w:b w:val="0"/>
          <w:bCs/>
          <w:smallCaps w:val="0"/>
          <w:color w:val="000000"/>
          <w:sz w:val="22"/>
          <w:szCs w:val="22"/>
          <w:lang w:val="es-CL" w:eastAsia="es-CL"/>
        </w:rPr>
        <w:t xml:space="preserve">Si la información requerida </w:t>
      </w:r>
      <w:r>
        <w:rPr>
          <w:rFonts w:eastAsia="Times New Roman" w:cs="Arial"/>
          <w:b w:val="0"/>
          <w:bCs/>
          <w:smallCaps w:val="0"/>
          <w:color w:val="000000"/>
          <w:sz w:val="22"/>
          <w:szCs w:val="22"/>
          <w:lang w:val="es-CL" w:eastAsia="es-CL"/>
        </w:rPr>
        <w:t xml:space="preserve">en la ficha es obtenida por un texto o artículo incluya la cita y la referencia. </w:t>
      </w:r>
    </w:p>
    <w:p w:rsidR="009E0BCE" w:rsidRPr="009E0BCE" w:rsidRDefault="009E0BCE" w:rsidP="009E0BCE">
      <w:pPr>
        <w:pStyle w:val="Ttulo"/>
        <w:jc w:val="both"/>
        <w:rPr>
          <w:rFonts w:eastAsia="Times New Roman" w:cs="Arial"/>
          <w:b w:val="0"/>
          <w:bCs/>
          <w:smallCaps w:val="0"/>
          <w:color w:val="000000"/>
          <w:sz w:val="22"/>
          <w:szCs w:val="22"/>
          <w:lang w:val="es-CL" w:eastAsia="es-CL"/>
        </w:rPr>
      </w:pPr>
    </w:p>
    <w:p w:rsidR="009E0BCE" w:rsidRPr="009E0BCE" w:rsidRDefault="009E0BCE" w:rsidP="009E0BCE">
      <w:pPr>
        <w:pStyle w:val="Ttulo"/>
        <w:jc w:val="both"/>
        <w:rPr>
          <w:rFonts w:eastAsia="Times New Roman" w:cs="Arial"/>
          <w:b w:val="0"/>
          <w:bCs/>
          <w:smallCaps w:val="0"/>
          <w:color w:val="000000"/>
          <w:sz w:val="22"/>
          <w:szCs w:val="22"/>
          <w:lang w:val="es-CL" w:eastAsia="es-CL"/>
        </w:rPr>
      </w:pPr>
      <w:r w:rsidRPr="009E0BCE">
        <w:rPr>
          <w:rFonts w:eastAsia="Times New Roman" w:cs="Arial"/>
          <w:b w:val="0"/>
          <w:bCs/>
          <w:smallCaps w:val="0"/>
          <w:color w:val="000000"/>
          <w:sz w:val="22"/>
          <w:szCs w:val="22"/>
          <w:lang w:val="es-CL" w:eastAsia="es-CL"/>
        </w:rPr>
        <w:t>En todos los casos sólo será evaluado si la información proporcionada es incorrecta. Por ejemplo que se señale entrevistas</w:t>
      </w:r>
      <w:r>
        <w:rPr>
          <w:rFonts w:eastAsia="Times New Roman" w:cs="Arial"/>
          <w:b w:val="0"/>
          <w:bCs/>
          <w:smallCaps w:val="0"/>
          <w:color w:val="000000"/>
          <w:sz w:val="22"/>
          <w:szCs w:val="22"/>
          <w:lang w:val="es-CL" w:eastAsia="es-CL"/>
        </w:rPr>
        <w:t xml:space="preserve"> son métodos para detectar prácticas (en vez de discursos)</w:t>
      </w:r>
      <w:r w:rsidR="00D41FD2">
        <w:rPr>
          <w:rFonts w:eastAsia="Times New Roman" w:cs="Arial"/>
          <w:b w:val="0"/>
          <w:bCs/>
          <w:smallCaps w:val="0"/>
          <w:color w:val="000000"/>
          <w:sz w:val="22"/>
          <w:szCs w:val="22"/>
          <w:lang w:val="es-CL" w:eastAsia="es-CL"/>
        </w:rPr>
        <w:t xml:space="preserve"> o que una observación con rúbrica es una técnica que recopila datos emergentes</w:t>
      </w:r>
      <w:r w:rsidRPr="009E0BCE">
        <w:rPr>
          <w:rFonts w:eastAsia="Times New Roman" w:cs="Arial"/>
          <w:b w:val="0"/>
          <w:bCs/>
          <w:smallCaps w:val="0"/>
          <w:color w:val="000000"/>
          <w:sz w:val="22"/>
          <w:szCs w:val="22"/>
          <w:lang w:val="es-CL" w:eastAsia="es-CL"/>
        </w:rPr>
        <w:t>.</w:t>
      </w:r>
    </w:p>
    <w:p w:rsidR="009E0BCE" w:rsidRPr="009E0BCE" w:rsidRDefault="009E0BCE" w:rsidP="009E0BCE">
      <w:pPr>
        <w:pStyle w:val="Ttulo"/>
        <w:jc w:val="both"/>
        <w:rPr>
          <w:rFonts w:eastAsia="Times New Roman" w:cs="Arial"/>
          <w:b w:val="0"/>
          <w:bCs/>
          <w:smallCaps w:val="0"/>
          <w:color w:val="000000"/>
          <w:sz w:val="22"/>
          <w:szCs w:val="22"/>
          <w:lang w:val="es-CL" w:eastAsia="es-CL"/>
        </w:rPr>
      </w:pPr>
    </w:p>
    <w:p w:rsidR="009E0BCE" w:rsidRPr="009E0BCE" w:rsidRDefault="009E0BCE" w:rsidP="009E0BCE">
      <w:pPr>
        <w:pStyle w:val="Ttulo"/>
        <w:jc w:val="both"/>
        <w:rPr>
          <w:rFonts w:eastAsia="Times New Roman" w:cs="Arial"/>
          <w:b w:val="0"/>
          <w:bCs/>
          <w:smallCaps w:val="0"/>
          <w:color w:val="000000"/>
          <w:sz w:val="22"/>
          <w:szCs w:val="22"/>
          <w:lang w:val="es-CL" w:eastAsia="es-CL"/>
        </w:rPr>
      </w:pPr>
      <w:r w:rsidRPr="009E0BCE">
        <w:rPr>
          <w:rFonts w:eastAsia="Times New Roman" w:cs="Arial"/>
          <w:b w:val="0"/>
          <w:bCs/>
          <w:smallCaps w:val="0"/>
          <w:color w:val="000000"/>
          <w:sz w:val="22"/>
          <w:szCs w:val="22"/>
          <w:lang w:val="es-CL" w:eastAsia="es-CL"/>
        </w:rPr>
        <w:t xml:space="preserve">Para facilitar la lectura pueden cambiar el formato del cuadro. Por ejemplo, hacer una página por artículo.  </w:t>
      </w:r>
    </w:p>
    <w:p w:rsidR="009E0BCE" w:rsidRPr="009E0BCE" w:rsidRDefault="009E0BCE" w:rsidP="009E0BCE">
      <w:pPr>
        <w:pStyle w:val="Ttulo"/>
        <w:jc w:val="both"/>
        <w:rPr>
          <w:rFonts w:eastAsia="Times New Roman" w:cs="Arial"/>
          <w:b w:val="0"/>
          <w:bCs/>
          <w:smallCaps w:val="0"/>
          <w:color w:val="000000"/>
          <w:sz w:val="22"/>
          <w:szCs w:val="22"/>
          <w:lang w:val="es-CL" w:eastAsia="es-CL"/>
        </w:rPr>
      </w:pPr>
      <w:r w:rsidRPr="009E0BCE">
        <w:rPr>
          <w:rFonts w:ascii="Cambria Math" w:eastAsia="Times New Roman" w:hAnsi="Cambria Math" w:cs="Arial"/>
          <w:b w:val="0"/>
          <w:bCs/>
          <w:smallCaps w:val="0"/>
          <w:color w:val="000000"/>
          <w:sz w:val="22"/>
          <w:szCs w:val="22"/>
          <w:lang w:val="es-CL" w:eastAsia="es-CL"/>
        </w:rPr>
        <w:t> </w:t>
      </w:r>
    </w:p>
    <w:p w:rsidR="009E0BCE" w:rsidRDefault="009E0BCE" w:rsidP="009E0BCE">
      <w:pPr>
        <w:pStyle w:val="Ttulo"/>
        <w:jc w:val="both"/>
        <w:rPr>
          <w:rFonts w:eastAsia="Times New Roman" w:cs="Arial"/>
          <w:b w:val="0"/>
          <w:bCs/>
          <w:smallCaps w:val="0"/>
          <w:color w:val="000000"/>
          <w:sz w:val="22"/>
          <w:szCs w:val="22"/>
          <w:lang w:val="es-CL" w:eastAsia="es-CL"/>
        </w:rPr>
      </w:pPr>
    </w:p>
    <w:p w:rsidR="00D41FD2" w:rsidRDefault="00D41FD2" w:rsidP="009E0BCE">
      <w:pPr>
        <w:pStyle w:val="Ttulo"/>
        <w:jc w:val="both"/>
        <w:rPr>
          <w:rFonts w:eastAsia="Times New Roman" w:cs="Arial"/>
          <w:b w:val="0"/>
          <w:bCs/>
          <w:smallCaps w:val="0"/>
          <w:color w:val="000000"/>
          <w:sz w:val="22"/>
          <w:szCs w:val="22"/>
          <w:lang w:val="es-CL" w:eastAsia="es-CL"/>
        </w:rPr>
      </w:pPr>
    </w:p>
    <w:p w:rsidR="00D41FD2" w:rsidRDefault="00D41FD2" w:rsidP="009E0BCE">
      <w:pPr>
        <w:pStyle w:val="Ttulo"/>
        <w:jc w:val="both"/>
        <w:rPr>
          <w:rFonts w:eastAsia="Times New Roman" w:cs="Arial"/>
          <w:b w:val="0"/>
          <w:bCs/>
          <w:smallCaps w:val="0"/>
          <w:color w:val="000000"/>
          <w:sz w:val="22"/>
          <w:szCs w:val="22"/>
          <w:lang w:val="es-CL" w:eastAsia="es-CL"/>
        </w:rPr>
      </w:pPr>
    </w:p>
    <w:p w:rsidR="00D41FD2" w:rsidRDefault="00D41FD2" w:rsidP="009E0BCE">
      <w:pPr>
        <w:pStyle w:val="Ttulo"/>
        <w:jc w:val="both"/>
        <w:rPr>
          <w:rFonts w:eastAsia="Times New Roman" w:cs="Arial"/>
          <w:b w:val="0"/>
          <w:bCs/>
          <w:smallCaps w:val="0"/>
          <w:color w:val="000000"/>
          <w:sz w:val="22"/>
          <w:szCs w:val="22"/>
          <w:lang w:val="es-CL" w:eastAsia="es-CL"/>
        </w:rPr>
      </w:pPr>
    </w:p>
    <w:tbl>
      <w:tblPr>
        <w:tblStyle w:val="Tablaconcuadrcula"/>
        <w:tblW w:w="0" w:type="auto"/>
        <w:tblLook w:val="04A0"/>
      </w:tblPr>
      <w:tblGrid>
        <w:gridCol w:w="1418"/>
        <w:gridCol w:w="1509"/>
        <w:gridCol w:w="1590"/>
        <w:gridCol w:w="1692"/>
        <w:gridCol w:w="1784"/>
        <w:gridCol w:w="482"/>
        <w:gridCol w:w="482"/>
      </w:tblGrid>
      <w:tr w:rsidR="00D41FD2" w:rsidTr="00D41FD2">
        <w:trPr>
          <w:cantSplit/>
          <w:trHeight w:val="1134"/>
        </w:trPr>
        <w:tc>
          <w:tcPr>
            <w:tcW w:w="1418" w:type="dxa"/>
          </w:tcPr>
          <w:p w:rsidR="00D41FD2" w:rsidRDefault="00D41FD2" w:rsidP="009E0BCE">
            <w:pPr>
              <w:pStyle w:val="Ttulo"/>
              <w:jc w:val="both"/>
              <w:rPr>
                <w:rFonts w:eastAsia="Times New Roman" w:cs="Arial"/>
                <w:b w:val="0"/>
                <w:bCs/>
                <w:smallCaps w:val="0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eastAsia="Times New Roman" w:cs="Arial"/>
                <w:b w:val="0"/>
                <w:bCs/>
                <w:smallCaps w:val="0"/>
                <w:color w:val="000000"/>
                <w:sz w:val="22"/>
                <w:szCs w:val="22"/>
                <w:lang w:val="es-CL" w:eastAsia="es-CL"/>
              </w:rPr>
              <w:lastRenderedPageBreak/>
              <w:t xml:space="preserve">Técnica </w:t>
            </w:r>
          </w:p>
        </w:tc>
        <w:tc>
          <w:tcPr>
            <w:tcW w:w="1509" w:type="dxa"/>
          </w:tcPr>
          <w:p w:rsidR="00D41FD2" w:rsidRDefault="00D41FD2" w:rsidP="009E0BCE">
            <w:pPr>
              <w:pStyle w:val="Ttulo"/>
              <w:jc w:val="both"/>
              <w:rPr>
                <w:rFonts w:eastAsia="Times New Roman" w:cs="Arial"/>
                <w:b w:val="0"/>
                <w:bCs/>
                <w:smallCaps w:val="0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eastAsia="Times New Roman" w:cs="Arial"/>
                <w:b w:val="0"/>
                <w:bCs/>
                <w:smallCaps w:val="0"/>
                <w:color w:val="000000"/>
                <w:sz w:val="22"/>
                <w:szCs w:val="22"/>
                <w:lang w:val="es-CL" w:eastAsia="es-CL"/>
              </w:rPr>
              <w:t>Definición</w:t>
            </w:r>
          </w:p>
        </w:tc>
        <w:tc>
          <w:tcPr>
            <w:tcW w:w="1590" w:type="dxa"/>
          </w:tcPr>
          <w:p w:rsidR="00D41FD2" w:rsidRDefault="00D41FD2" w:rsidP="00D41FD2">
            <w:pPr>
              <w:pStyle w:val="Ttulo"/>
              <w:jc w:val="both"/>
              <w:rPr>
                <w:rFonts w:eastAsia="Times New Roman" w:cs="Arial"/>
                <w:b w:val="0"/>
                <w:bCs/>
                <w:smallCaps w:val="0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eastAsia="Times New Roman" w:cs="Arial"/>
                <w:b w:val="0"/>
                <w:bCs/>
                <w:smallCaps w:val="0"/>
                <w:color w:val="000000"/>
                <w:sz w:val="22"/>
                <w:szCs w:val="22"/>
                <w:lang w:val="es-CL" w:eastAsia="es-CL"/>
              </w:rPr>
              <w:t xml:space="preserve">¿Qué tipo de información recopila? (discursos, narrativas, creencias, prácticas, hechos, etc.) </w:t>
            </w:r>
          </w:p>
        </w:tc>
        <w:tc>
          <w:tcPr>
            <w:tcW w:w="1692" w:type="dxa"/>
          </w:tcPr>
          <w:p w:rsidR="00D41FD2" w:rsidRDefault="00D41FD2" w:rsidP="00D41FD2">
            <w:pPr>
              <w:pStyle w:val="Ttulo"/>
              <w:jc w:val="both"/>
              <w:rPr>
                <w:rFonts w:eastAsia="Times New Roman" w:cs="Arial"/>
                <w:b w:val="0"/>
                <w:bCs/>
                <w:smallCaps w:val="0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eastAsia="Times New Roman" w:cs="Arial"/>
                <w:b w:val="0"/>
                <w:bCs/>
                <w:smallCaps w:val="0"/>
                <w:color w:val="000000"/>
                <w:sz w:val="22"/>
                <w:szCs w:val="22"/>
                <w:lang w:val="es-CL" w:eastAsia="es-CL"/>
              </w:rPr>
              <w:t>¿Cómo se da la situación de la técnica?</w:t>
            </w:r>
          </w:p>
          <w:p w:rsidR="00D41FD2" w:rsidRDefault="00D41FD2" w:rsidP="00D41FD2">
            <w:pPr>
              <w:pStyle w:val="Ttulo"/>
              <w:jc w:val="both"/>
              <w:rPr>
                <w:rFonts w:eastAsia="Times New Roman" w:cs="Arial"/>
                <w:b w:val="0"/>
                <w:bCs/>
                <w:smallCaps w:val="0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eastAsia="Times New Roman" w:cs="Arial"/>
                <w:b w:val="0"/>
                <w:bCs/>
                <w:smallCaps w:val="0"/>
                <w:color w:val="000000"/>
                <w:sz w:val="22"/>
                <w:szCs w:val="22"/>
                <w:lang w:val="es-CL" w:eastAsia="es-CL"/>
              </w:rPr>
              <w:t>(</w:t>
            </w:r>
            <w:proofErr w:type="gramStart"/>
            <w:r>
              <w:rPr>
                <w:rFonts w:eastAsia="Times New Roman" w:cs="Arial"/>
                <w:b w:val="0"/>
                <w:bCs/>
                <w:smallCaps w:val="0"/>
                <w:color w:val="000000"/>
                <w:sz w:val="22"/>
                <w:szCs w:val="22"/>
                <w:lang w:val="es-CL" w:eastAsia="es-CL"/>
              </w:rPr>
              <w:t>espacio</w:t>
            </w:r>
            <w:proofErr w:type="gramEnd"/>
            <w:r>
              <w:rPr>
                <w:rFonts w:eastAsia="Times New Roman" w:cs="Arial"/>
                <w:b w:val="0"/>
                <w:bCs/>
                <w:smallCaps w:val="0"/>
                <w:color w:val="000000"/>
                <w:sz w:val="22"/>
                <w:szCs w:val="22"/>
                <w:lang w:val="es-CL" w:eastAsia="es-CL"/>
              </w:rPr>
              <w:t xml:space="preserve"> de conversación, visitas en terreno, etc.)</w:t>
            </w:r>
          </w:p>
        </w:tc>
        <w:tc>
          <w:tcPr>
            <w:tcW w:w="1784" w:type="dxa"/>
          </w:tcPr>
          <w:p w:rsidR="00D41FD2" w:rsidRDefault="00D41FD2" w:rsidP="009E0BCE">
            <w:pPr>
              <w:pStyle w:val="Ttulo"/>
              <w:jc w:val="both"/>
              <w:rPr>
                <w:rFonts w:eastAsia="Times New Roman" w:cs="Arial"/>
                <w:b w:val="0"/>
                <w:bCs/>
                <w:smallCaps w:val="0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eastAsia="Times New Roman" w:cs="Arial"/>
                <w:b w:val="0"/>
                <w:bCs/>
                <w:smallCaps w:val="0"/>
                <w:color w:val="000000"/>
                <w:sz w:val="22"/>
                <w:szCs w:val="22"/>
                <w:lang w:val="es-CL" w:eastAsia="es-CL"/>
              </w:rPr>
              <w:t xml:space="preserve">Señale tres características que le parezcan relevantes sobre las limitantes, ventajas o particularidades a considerar de la técnica. </w:t>
            </w:r>
          </w:p>
        </w:tc>
        <w:tc>
          <w:tcPr>
            <w:tcW w:w="479" w:type="dxa"/>
            <w:textDirection w:val="btLr"/>
          </w:tcPr>
          <w:p w:rsidR="00D41FD2" w:rsidRDefault="00D41FD2" w:rsidP="00D41FD2">
            <w:pPr>
              <w:pStyle w:val="Ttulo"/>
              <w:ind w:left="113" w:right="113"/>
              <w:jc w:val="both"/>
              <w:rPr>
                <w:rFonts w:eastAsia="Times New Roman" w:cs="Arial"/>
                <w:b w:val="0"/>
                <w:bCs/>
                <w:smallCaps w:val="0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eastAsia="Times New Roman" w:cs="Arial"/>
                <w:b w:val="0"/>
                <w:bCs/>
                <w:smallCaps w:val="0"/>
                <w:color w:val="000000"/>
                <w:sz w:val="22"/>
                <w:szCs w:val="22"/>
                <w:lang w:val="es-CL" w:eastAsia="es-CL"/>
              </w:rPr>
              <w:t>Emergente</w:t>
            </w:r>
          </w:p>
        </w:tc>
        <w:tc>
          <w:tcPr>
            <w:tcW w:w="479" w:type="dxa"/>
            <w:textDirection w:val="btLr"/>
          </w:tcPr>
          <w:p w:rsidR="00D41FD2" w:rsidRDefault="00D41FD2" w:rsidP="00D41FD2">
            <w:pPr>
              <w:pStyle w:val="Ttulo"/>
              <w:ind w:left="113" w:right="113"/>
              <w:jc w:val="both"/>
              <w:rPr>
                <w:rFonts w:eastAsia="Times New Roman" w:cs="Arial"/>
                <w:b w:val="0"/>
                <w:bCs/>
                <w:smallCaps w:val="0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eastAsia="Times New Roman" w:cs="Arial"/>
                <w:b w:val="0"/>
                <w:bCs/>
                <w:smallCaps w:val="0"/>
                <w:color w:val="000000"/>
                <w:sz w:val="22"/>
                <w:szCs w:val="22"/>
                <w:lang w:val="es-CL" w:eastAsia="es-CL"/>
              </w:rPr>
              <w:t>Descriptivo</w:t>
            </w:r>
          </w:p>
        </w:tc>
      </w:tr>
      <w:tr w:rsidR="00D41FD2" w:rsidTr="00B351C7">
        <w:tc>
          <w:tcPr>
            <w:tcW w:w="1418" w:type="dxa"/>
          </w:tcPr>
          <w:p w:rsidR="00D41FD2" w:rsidRDefault="00D41FD2" w:rsidP="009E0BCE">
            <w:pPr>
              <w:pStyle w:val="Ttulo"/>
              <w:jc w:val="both"/>
              <w:rPr>
                <w:rFonts w:eastAsia="Times New Roman" w:cs="Arial"/>
                <w:b w:val="0"/>
                <w:bCs/>
                <w:smallCaps w:val="0"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1509" w:type="dxa"/>
          </w:tcPr>
          <w:p w:rsidR="00D41FD2" w:rsidRDefault="00D41FD2" w:rsidP="009E0BCE">
            <w:pPr>
              <w:pStyle w:val="Ttulo"/>
              <w:jc w:val="both"/>
              <w:rPr>
                <w:rFonts w:eastAsia="Times New Roman" w:cs="Arial"/>
                <w:b w:val="0"/>
                <w:bCs/>
                <w:smallCaps w:val="0"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1590" w:type="dxa"/>
          </w:tcPr>
          <w:p w:rsidR="00D41FD2" w:rsidRDefault="00D41FD2" w:rsidP="009E0BCE">
            <w:pPr>
              <w:pStyle w:val="Ttulo"/>
              <w:jc w:val="both"/>
              <w:rPr>
                <w:rFonts w:eastAsia="Times New Roman" w:cs="Arial"/>
                <w:b w:val="0"/>
                <w:bCs/>
                <w:smallCaps w:val="0"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1692" w:type="dxa"/>
          </w:tcPr>
          <w:p w:rsidR="00D41FD2" w:rsidRDefault="00D41FD2" w:rsidP="009E0BCE">
            <w:pPr>
              <w:pStyle w:val="Ttulo"/>
              <w:jc w:val="both"/>
              <w:rPr>
                <w:rFonts w:eastAsia="Times New Roman" w:cs="Arial"/>
                <w:b w:val="0"/>
                <w:bCs/>
                <w:smallCaps w:val="0"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1784" w:type="dxa"/>
          </w:tcPr>
          <w:p w:rsidR="00D41FD2" w:rsidRDefault="00D41FD2" w:rsidP="009E0BCE">
            <w:pPr>
              <w:pStyle w:val="Ttulo"/>
              <w:jc w:val="both"/>
              <w:rPr>
                <w:rFonts w:eastAsia="Times New Roman" w:cs="Arial"/>
                <w:b w:val="0"/>
                <w:bCs/>
                <w:smallCaps w:val="0"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479" w:type="dxa"/>
          </w:tcPr>
          <w:p w:rsidR="00D41FD2" w:rsidRDefault="00D41FD2" w:rsidP="009E0BCE">
            <w:pPr>
              <w:pStyle w:val="Ttulo"/>
              <w:jc w:val="both"/>
              <w:rPr>
                <w:rFonts w:eastAsia="Times New Roman" w:cs="Arial"/>
                <w:b w:val="0"/>
                <w:bCs/>
                <w:smallCaps w:val="0"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479" w:type="dxa"/>
          </w:tcPr>
          <w:p w:rsidR="00D41FD2" w:rsidRDefault="00D41FD2" w:rsidP="009E0BCE">
            <w:pPr>
              <w:pStyle w:val="Ttulo"/>
              <w:jc w:val="both"/>
              <w:rPr>
                <w:rFonts w:eastAsia="Times New Roman" w:cs="Arial"/>
                <w:b w:val="0"/>
                <w:bCs/>
                <w:smallCaps w:val="0"/>
                <w:color w:val="000000"/>
                <w:sz w:val="22"/>
                <w:szCs w:val="22"/>
                <w:lang w:val="es-CL" w:eastAsia="es-CL"/>
              </w:rPr>
            </w:pPr>
          </w:p>
        </w:tc>
      </w:tr>
      <w:tr w:rsidR="00D41FD2" w:rsidTr="00B351C7">
        <w:tc>
          <w:tcPr>
            <w:tcW w:w="1418" w:type="dxa"/>
          </w:tcPr>
          <w:p w:rsidR="00D41FD2" w:rsidRDefault="00D41FD2" w:rsidP="009E0BCE">
            <w:pPr>
              <w:pStyle w:val="Ttulo"/>
              <w:jc w:val="both"/>
              <w:rPr>
                <w:rFonts w:eastAsia="Times New Roman" w:cs="Arial"/>
                <w:b w:val="0"/>
                <w:bCs/>
                <w:smallCaps w:val="0"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1509" w:type="dxa"/>
          </w:tcPr>
          <w:p w:rsidR="00D41FD2" w:rsidRDefault="00D41FD2" w:rsidP="009E0BCE">
            <w:pPr>
              <w:pStyle w:val="Ttulo"/>
              <w:jc w:val="both"/>
              <w:rPr>
                <w:rFonts w:eastAsia="Times New Roman" w:cs="Arial"/>
                <w:b w:val="0"/>
                <w:bCs/>
                <w:smallCaps w:val="0"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1590" w:type="dxa"/>
          </w:tcPr>
          <w:p w:rsidR="00D41FD2" w:rsidRDefault="00D41FD2" w:rsidP="009E0BCE">
            <w:pPr>
              <w:pStyle w:val="Ttulo"/>
              <w:jc w:val="both"/>
              <w:rPr>
                <w:rFonts w:eastAsia="Times New Roman" w:cs="Arial"/>
                <w:b w:val="0"/>
                <w:bCs/>
                <w:smallCaps w:val="0"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1692" w:type="dxa"/>
          </w:tcPr>
          <w:p w:rsidR="00D41FD2" w:rsidRDefault="00D41FD2" w:rsidP="009E0BCE">
            <w:pPr>
              <w:pStyle w:val="Ttulo"/>
              <w:jc w:val="both"/>
              <w:rPr>
                <w:rFonts w:eastAsia="Times New Roman" w:cs="Arial"/>
                <w:b w:val="0"/>
                <w:bCs/>
                <w:smallCaps w:val="0"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1784" w:type="dxa"/>
          </w:tcPr>
          <w:p w:rsidR="00D41FD2" w:rsidRDefault="00D41FD2" w:rsidP="009E0BCE">
            <w:pPr>
              <w:pStyle w:val="Ttulo"/>
              <w:jc w:val="both"/>
              <w:rPr>
                <w:rFonts w:eastAsia="Times New Roman" w:cs="Arial"/>
                <w:b w:val="0"/>
                <w:bCs/>
                <w:smallCaps w:val="0"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479" w:type="dxa"/>
          </w:tcPr>
          <w:p w:rsidR="00D41FD2" w:rsidRDefault="00D41FD2" w:rsidP="009E0BCE">
            <w:pPr>
              <w:pStyle w:val="Ttulo"/>
              <w:jc w:val="both"/>
              <w:rPr>
                <w:rFonts w:eastAsia="Times New Roman" w:cs="Arial"/>
                <w:b w:val="0"/>
                <w:bCs/>
                <w:smallCaps w:val="0"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479" w:type="dxa"/>
          </w:tcPr>
          <w:p w:rsidR="00D41FD2" w:rsidRDefault="00D41FD2" w:rsidP="009E0BCE">
            <w:pPr>
              <w:pStyle w:val="Ttulo"/>
              <w:jc w:val="both"/>
              <w:rPr>
                <w:rFonts w:eastAsia="Times New Roman" w:cs="Arial"/>
                <w:b w:val="0"/>
                <w:bCs/>
                <w:smallCaps w:val="0"/>
                <w:color w:val="000000"/>
                <w:sz w:val="22"/>
                <w:szCs w:val="22"/>
                <w:lang w:val="es-CL" w:eastAsia="es-CL"/>
              </w:rPr>
            </w:pPr>
          </w:p>
        </w:tc>
      </w:tr>
      <w:tr w:rsidR="00D41FD2" w:rsidTr="00B351C7">
        <w:tc>
          <w:tcPr>
            <w:tcW w:w="1418" w:type="dxa"/>
          </w:tcPr>
          <w:p w:rsidR="00D41FD2" w:rsidRDefault="00D41FD2" w:rsidP="009E0BCE">
            <w:pPr>
              <w:pStyle w:val="Ttulo"/>
              <w:jc w:val="both"/>
              <w:rPr>
                <w:rFonts w:eastAsia="Times New Roman" w:cs="Arial"/>
                <w:b w:val="0"/>
                <w:bCs/>
                <w:smallCaps w:val="0"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1509" w:type="dxa"/>
          </w:tcPr>
          <w:p w:rsidR="00D41FD2" w:rsidRDefault="00D41FD2" w:rsidP="009E0BCE">
            <w:pPr>
              <w:pStyle w:val="Ttulo"/>
              <w:jc w:val="both"/>
              <w:rPr>
                <w:rFonts w:eastAsia="Times New Roman" w:cs="Arial"/>
                <w:b w:val="0"/>
                <w:bCs/>
                <w:smallCaps w:val="0"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1590" w:type="dxa"/>
          </w:tcPr>
          <w:p w:rsidR="00D41FD2" w:rsidRDefault="00D41FD2" w:rsidP="009E0BCE">
            <w:pPr>
              <w:pStyle w:val="Ttulo"/>
              <w:jc w:val="both"/>
              <w:rPr>
                <w:rFonts w:eastAsia="Times New Roman" w:cs="Arial"/>
                <w:b w:val="0"/>
                <w:bCs/>
                <w:smallCaps w:val="0"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1692" w:type="dxa"/>
          </w:tcPr>
          <w:p w:rsidR="00D41FD2" w:rsidRDefault="00D41FD2" w:rsidP="009E0BCE">
            <w:pPr>
              <w:pStyle w:val="Ttulo"/>
              <w:jc w:val="both"/>
              <w:rPr>
                <w:rFonts w:eastAsia="Times New Roman" w:cs="Arial"/>
                <w:b w:val="0"/>
                <w:bCs/>
                <w:smallCaps w:val="0"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1784" w:type="dxa"/>
          </w:tcPr>
          <w:p w:rsidR="00D41FD2" w:rsidRDefault="00D41FD2" w:rsidP="009E0BCE">
            <w:pPr>
              <w:pStyle w:val="Ttulo"/>
              <w:jc w:val="both"/>
              <w:rPr>
                <w:rFonts w:eastAsia="Times New Roman" w:cs="Arial"/>
                <w:b w:val="0"/>
                <w:bCs/>
                <w:smallCaps w:val="0"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479" w:type="dxa"/>
          </w:tcPr>
          <w:p w:rsidR="00D41FD2" w:rsidRDefault="00D41FD2" w:rsidP="009E0BCE">
            <w:pPr>
              <w:pStyle w:val="Ttulo"/>
              <w:jc w:val="both"/>
              <w:rPr>
                <w:rFonts w:eastAsia="Times New Roman" w:cs="Arial"/>
                <w:b w:val="0"/>
                <w:bCs/>
                <w:smallCaps w:val="0"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479" w:type="dxa"/>
          </w:tcPr>
          <w:p w:rsidR="00D41FD2" w:rsidRDefault="00D41FD2" w:rsidP="009E0BCE">
            <w:pPr>
              <w:pStyle w:val="Ttulo"/>
              <w:jc w:val="both"/>
              <w:rPr>
                <w:rFonts w:eastAsia="Times New Roman" w:cs="Arial"/>
                <w:b w:val="0"/>
                <w:bCs/>
                <w:smallCaps w:val="0"/>
                <w:color w:val="000000"/>
                <w:sz w:val="22"/>
                <w:szCs w:val="22"/>
                <w:lang w:val="es-CL" w:eastAsia="es-CL"/>
              </w:rPr>
            </w:pPr>
          </w:p>
        </w:tc>
      </w:tr>
      <w:tr w:rsidR="00D41FD2" w:rsidTr="00B351C7">
        <w:tc>
          <w:tcPr>
            <w:tcW w:w="1418" w:type="dxa"/>
          </w:tcPr>
          <w:p w:rsidR="00D41FD2" w:rsidRDefault="00D41FD2" w:rsidP="009E0BCE">
            <w:pPr>
              <w:pStyle w:val="Ttulo"/>
              <w:jc w:val="both"/>
              <w:rPr>
                <w:rFonts w:eastAsia="Times New Roman" w:cs="Arial"/>
                <w:b w:val="0"/>
                <w:bCs/>
                <w:smallCaps w:val="0"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1509" w:type="dxa"/>
          </w:tcPr>
          <w:p w:rsidR="00D41FD2" w:rsidRDefault="00D41FD2" w:rsidP="009E0BCE">
            <w:pPr>
              <w:pStyle w:val="Ttulo"/>
              <w:jc w:val="both"/>
              <w:rPr>
                <w:rFonts w:eastAsia="Times New Roman" w:cs="Arial"/>
                <w:b w:val="0"/>
                <w:bCs/>
                <w:smallCaps w:val="0"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1590" w:type="dxa"/>
          </w:tcPr>
          <w:p w:rsidR="00D41FD2" w:rsidRDefault="00D41FD2" w:rsidP="009E0BCE">
            <w:pPr>
              <w:pStyle w:val="Ttulo"/>
              <w:jc w:val="both"/>
              <w:rPr>
                <w:rFonts w:eastAsia="Times New Roman" w:cs="Arial"/>
                <w:b w:val="0"/>
                <w:bCs/>
                <w:smallCaps w:val="0"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1692" w:type="dxa"/>
          </w:tcPr>
          <w:p w:rsidR="00D41FD2" w:rsidRDefault="00D41FD2" w:rsidP="009E0BCE">
            <w:pPr>
              <w:pStyle w:val="Ttulo"/>
              <w:jc w:val="both"/>
              <w:rPr>
                <w:rFonts w:eastAsia="Times New Roman" w:cs="Arial"/>
                <w:b w:val="0"/>
                <w:bCs/>
                <w:smallCaps w:val="0"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1784" w:type="dxa"/>
          </w:tcPr>
          <w:p w:rsidR="00D41FD2" w:rsidRDefault="00D41FD2" w:rsidP="009E0BCE">
            <w:pPr>
              <w:pStyle w:val="Ttulo"/>
              <w:jc w:val="both"/>
              <w:rPr>
                <w:rFonts w:eastAsia="Times New Roman" w:cs="Arial"/>
                <w:b w:val="0"/>
                <w:bCs/>
                <w:smallCaps w:val="0"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479" w:type="dxa"/>
          </w:tcPr>
          <w:p w:rsidR="00D41FD2" w:rsidRDefault="00D41FD2" w:rsidP="009E0BCE">
            <w:pPr>
              <w:pStyle w:val="Ttulo"/>
              <w:jc w:val="both"/>
              <w:rPr>
                <w:rFonts w:eastAsia="Times New Roman" w:cs="Arial"/>
                <w:b w:val="0"/>
                <w:bCs/>
                <w:smallCaps w:val="0"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479" w:type="dxa"/>
          </w:tcPr>
          <w:p w:rsidR="00D41FD2" w:rsidRDefault="00D41FD2" w:rsidP="009E0BCE">
            <w:pPr>
              <w:pStyle w:val="Ttulo"/>
              <w:jc w:val="both"/>
              <w:rPr>
                <w:rFonts w:eastAsia="Times New Roman" w:cs="Arial"/>
                <w:b w:val="0"/>
                <w:bCs/>
                <w:smallCaps w:val="0"/>
                <w:color w:val="000000"/>
                <w:sz w:val="22"/>
                <w:szCs w:val="22"/>
                <w:lang w:val="es-CL" w:eastAsia="es-CL"/>
              </w:rPr>
            </w:pPr>
          </w:p>
        </w:tc>
      </w:tr>
      <w:tr w:rsidR="00D41FD2" w:rsidTr="00B351C7">
        <w:tc>
          <w:tcPr>
            <w:tcW w:w="1418" w:type="dxa"/>
          </w:tcPr>
          <w:p w:rsidR="00D41FD2" w:rsidRDefault="00D41FD2" w:rsidP="009E0BCE">
            <w:pPr>
              <w:pStyle w:val="Ttulo"/>
              <w:jc w:val="both"/>
              <w:rPr>
                <w:rFonts w:eastAsia="Times New Roman" w:cs="Arial"/>
                <w:b w:val="0"/>
                <w:bCs/>
                <w:smallCaps w:val="0"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1509" w:type="dxa"/>
          </w:tcPr>
          <w:p w:rsidR="00D41FD2" w:rsidRDefault="00D41FD2" w:rsidP="009E0BCE">
            <w:pPr>
              <w:pStyle w:val="Ttulo"/>
              <w:jc w:val="both"/>
              <w:rPr>
                <w:rFonts w:eastAsia="Times New Roman" w:cs="Arial"/>
                <w:b w:val="0"/>
                <w:bCs/>
                <w:smallCaps w:val="0"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1590" w:type="dxa"/>
          </w:tcPr>
          <w:p w:rsidR="00D41FD2" w:rsidRDefault="00D41FD2" w:rsidP="009E0BCE">
            <w:pPr>
              <w:pStyle w:val="Ttulo"/>
              <w:jc w:val="both"/>
              <w:rPr>
                <w:rFonts w:eastAsia="Times New Roman" w:cs="Arial"/>
                <w:b w:val="0"/>
                <w:bCs/>
                <w:smallCaps w:val="0"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1692" w:type="dxa"/>
          </w:tcPr>
          <w:p w:rsidR="00D41FD2" w:rsidRDefault="00D41FD2" w:rsidP="009E0BCE">
            <w:pPr>
              <w:pStyle w:val="Ttulo"/>
              <w:jc w:val="both"/>
              <w:rPr>
                <w:rFonts w:eastAsia="Times New Roman" w:cs="Arial"/>
                <w:b w:val="0"/>
                <w:bCs/>
                <w:smallCaps w:val="0"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1784" w:type="dxa"/>
          </w:tcPr>
          <w:p w:rsidR="00D41FD2" w:rsidRDefault="00D41FD2" w:rsidP="009E0BCE">
            <w:pPr>
              <w:pStyle w:val="Ttulo"/>
              <w:jc w:val="both"/>
              <w:rPr>
                <w:rFonts w:eastAsia="Times New Roman" w:cs="Arial"/>
                <w:b w:val="0"/>
                <w:bCs/>
                <w:smallCaps w:val="0"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479" w:type="dxa"/>
          </w:tcPr>
          <w:p w:rsidR="00D41FD2" w:rsidRDefault="00D41FD2" w:rsidP="009E0BCE">
            <w:pPr>
              <w:pStyle w:val="Ttulo"/>
              <w:jc w:val="both"/>
              <w:rPr>
                <w:rFonts w:eastAsia="Times New Roman" w:cs="Arial"/>
                <w:b w:val="0"/>
                <w:bCs/>
                <w:smallCaps w:val="0"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479" w:type="dxa"/>
          </w:tcPr>
          <w:p w:rsidR="00D41FD2" w:rsidRDefault="00D41FD2" w:rsidP="009E0BCE">
            <w:pPr>
              <w:pStyle w:val="Ttulo"/>
              <w:jc w:val="both"/>
              <w:rPr>
                <w:rFonts w:eastAsia="Times New Roman" w:cs="Arial"/>
                <w:b w:val="0"/>
                <w:bCs/>
                <w:smallCaps w:val="0"/>
                <w:color w:val="000000"/>
                <w:sz w:val="22"/>
                <w:szCs w:val="22"/>
                <w:lang w:val="es-CL" w:eastAsia="es-CL"/>
              </w:rPr>
            </w:pPr>
          </w:p>
        </w:tc>
      </w:tr>
      <w:tr w:rsidR="00D41FD2" w:rsidTr="00B351C7">
        <w:tc>
          <w:tcPr>
            <w:tcW w:w="1418" w:type="dxa"/>
          </w:tcPr>
          <w:p w:rsidR="00D41FD2" w:rsidRDefault="00D41FD2" w:rsidP="009E0BCE">
            <w:pPr>
              <w:pStyle w:val="Ttulo"/>
              <w:jc w:val="both"/>
              <w:rPr>
                <w:rFonts w:eastAsia="Times New Roman" w:cs="Arial"/>
                <w:b w:val="0"/>
                <w:bCs/>
                <w:smallCaps w:val="0"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1509" w:type="dxa"/>
          </w:tcPr>
          <w:p w:rsidR="00D41FD2" w:rsidRDefault="00D41FD2" w:rsidP="009E0BCE">
            <w:pPr>
              <w:pStyle w:val="Ttulo"/>
              <w:jc w:val="both"/>
              <w:rPr>
                <w:rFonts w:eastAsia="Times New Roman" w:cs="Arial"/>
                <w:b w:val="0"/>
                <w:bCs/>
                <w:smallCaps w:val="0"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1590" w:type="dxa"/>
          </w:tcPr>
          <w:p w:rsidR="00D41FD2" w:rsidRDefault="00D41FD2" w:rsidP="009E0BCE">
            <w:pPr>
              <w:pStyle w:val="Ttulo"/>
              <w:jc w:val="both"/>
              <w:rPr>
                <w:rFonts w:eastAsia="Times New Roman" w:cs="Arial"/>
                <w:b w:val="0"/>
                <w:bCs/>
                <w:smallCaps w:val="0"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1692" w:type="dxa"/>
          </w:tcPr>
          <w:p w:rsidR="00D41FD2" w:rsidRDefault="00D41FD2" w:rsidP="009E0BCE">
            <w:pPr>
              <w:pStyle w:val="Ttulo"/>
              <w:jc w:val="both"/>
              <w:rPr>
                <w:rFonts w:eastAsia="Times New Roman" w:cs="Arial"/>
                <w:b w:val="0"/>
                <w:bCs/>
                <w:smallCaps w:val="0"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1784" w:type="dxa"/>
          </w:tcPr>
          <w:p w:rsidR="00D41FD2" w:rsidRDefault="00D41FD2" w:rsidP="009E0BCE">
            <w:pPr>
              <w:pStyle w:val="Ttulo"/>
              <w:jc w:val="both"/>
              <w:rPr>
                <w:rFonts w:eastAsia="Times New Roman" w:cs="Arial"/>
                <w:b w:val="0"/>
                <w:bCs/>
                <w:smallCaps w:val="0"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479" w:type="dxa"/>
          </w:tcPr>
          <w:p w:rsidR="00D41FD2" w:rsidRDefault="00D41FD2" w:rsidP="009E0BCE">
            <w:pPr>
              <w:pStyle w:val="Ttulo"/>
              <w:jc w:val="both"/>
              <w:rPr>
                <w:rFonts w:eastAsia="Times New Roman" w:cs="Arial"/>
                <w:b w:val="0"/>
                <w:bCs/>
                <w:smallCaps w:val="0"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479" w:type="dxa"/>
          </w:tcPr>
          <w:p w:rsidR="00D41FD2" w:rsidRDefault="00D41FD2" w:rsidP="009E0BCE">
            <w:pPr>
              <w:pStyle w:val="Ttulo"/>
              <w:jc w:val="both"/>
              <w:rPr>
                <w:rFonts w:eastAsia="Times New Roman" w:cs="Arial"/>
                <w:b w:val="0"/>
                <w:bCs/>
                <w:smallCaps w:val="0"/>
                <w:color w:val="000000"/>
                <w:sz w:val="22"/>
                <w:szCs w:val="22"/>
                <w:lang w:val="es-CL" w:eastAsia="es-CL"/>
              </w:rPr>
            </w:pPr>
          </w:p>
        </w:tc>
      </w:tr>
    </w:tbl>
    <w:p w:rsidR="00D41FD2" w:rsidRPr="009E0BCE" w:rsidRDefault="00D41FD2" w:rsidP="009E0BCE">
      <w:pPr>
        <w:pStyle w:val="Ttulo"/>
        <w:jc w:val="both"/>
        <w:rPr>
          <w:rFonts w:eastAsia="Times New Roman" w:cs="Arial"/>
          <w:b w:val="0"/>
          <w:bCs/>
          <w:smallCaps w:val="0"/>
          <w:color w:val="000000"/>
          <w:sz w:val="22"/>
          <w:szCs w:val="22"/>
          <w:lang w:val="es-CL" w:eastAsia="es-CL"/>
        </w:rPr>
      </w:pPr>
    </w:p>
    <w:p w:rsidR="009E0BCE" w:rsidRDefault="00D41FD2" w:rsidP="009E0BCE">
      <w:pPr>
        <w:pStyle w:val="Ttulo"/>
        <w:jc w:val="both"/>
        <w:rPr>
          <w:rFonts w:eastAsia="Times New Roman" w:cs="Arial"/>
          <w:b w:val="0"/>
          <w:bCs/>
          <w:smallCaps w:val="0"/>
          <w:color w:val="000000"/>
          <w:sz w:val="22"/>
          <w:szCs w:val="22"/>
          <w:lang w:val="es-CL" w:eastAsia="es-CL"/>
        </w:rPr>
      </w:pPr>
      <w:r>
        <w:rPr>
          <w:rFonts w:eastAsia="Times New Roman" w:cs="Arial"/>
          <w:b w:val="0"/>
          <w:bCs/>
          <w:smallCaps w:val="0"/>
          <w:color w:val="000000"/>
          <w:sz w:val="22"/>
          <w:szCs w:val="22"/>
          <w:lang w:val="es-CL" w:eastAsia="es-CL"/>
        </w:rPr>
        <w:t>Asigne un valor en las dos últimas columnas según la siguiente escala:</w:t>
      </w:r>
    </w:p>
    <w:p w:rsidR="00D41FD2" w:rsidRDefault="00D41FD2" w:rsidP="009E0BCE">
      <w:pPr>
        <w:pStyle w:val="Ttulo"/>
        <w:jc w:val="both"/>
        <w:rPr>
          <w:rFonts w:eastAsia="Times New Roman" w:cs="Arial"/>
          <w:b w:val="0"/>
          <w:bCs/>
          <w:smallCaps w:val="0"/>
          <w:color w:val="000000"/>
          <w:sz w:val="22"/>
          <w:szCs w:val="22"/>
          <w:lang w:val="es-CL" w:eastAsia="es-CL"/>
        </w:rPr>
      </w:pPr>
    </w:p>
    <w:p w:rsidR="00D41FD2" w:rsidRDefault="00D41FD2" w:rsidP="009E0BCE">
      <w:pPr>
        <w:pStyle w:val="Ttulo"/>
        <w:jc w:val="both"/>
        <w:rPr>
          <w:rFonts w:eastAsia="Times New Roman" w:cs="Arial"/>
          <w:b w:val="0"/>
          <w:bCs/>
          <w:smallCaps w:val="0"/>
          <w:color w:val="000000"/>
          <w:sz w:val="22"/>
          <w:szCs w:val="22"/>
          <w:lang w:val="es-CL" w:eastAsia="es-CL"/>
        </w:rPr>
      </w:pPr>
      <w:r>
        <w:rPr>
          <w:rFonts w:eastAsia="Times New Roman" w:cs="Arial"/>
          <w:b w:val="0"/>
          <w:bCs/>
          <w:smallCaps w:val="0"/>
          <w:color w:val="000000"/>
          <w:sz w:val="22"/>
          <w:szCs w:val="22"/>
          <w:lang w:val="es-CL" w:eastAsia="es-CL"/>
        </w:rPr>
        <w:t>Emergente:</w:t>
      </w:r>
    </w:p>
    <w:p w:rsidR="00D41FD2" w:rsidRDefault="00D41FD2" w:rsidP="009E0BCE">
      <w:pPr>
        <w:pStyle w:val="Ttulo"/>
        <w:jc w:val="both"/>
        <w:rPr>
          <w:rFonts w:eastAsia="Times New Roman" w:cs="Arial"/>
          <w:b w:val="0"/>
          <w:bCs/>
          <w:smallCaps w:val="0"/>
          <w:color w:val="000000"/>
          <w:sz w:val="22"/>
          <w:szCs w:val="22"/>
          <w:lang w:val="es-CL" w:eastAsia="es-CL"/>
        </w:rPr>
      </w:pPr>
      <w:r>
        <w:rPr>
          <w:rFonts w:eastAsia="Times New Roman" w:cs="Arial"/>
          <w:b w:val="0"/>
          <w:bCs/>
          <w:smallCaps w:val="0"/>
          <w:color w:val="000000"/>
          <w:sz w:val="22"/>
          <w:szCs w:val="22"/>
          <w:lang w:val="es-CL" w:eastAsia="es-CL"/>
        </w:rPr>
        <w:t>-2: La técnica entrega datos totalmente emergentes, que no se pueden definir ni siquiera conocer a priori.</w:t>
      </w:r>
    </w:p>
    <w:p w:rsidR="00D41FD2" w:rsidRDefault="00D41FD2" w:rsidP="009E0BCE">
      <w:pPr>
        <w:pStyle w:val="Ttulo"/>
        <w:jc w:val="both"/>
        <w:rPr>
          <w:rFonts w:eastAsia="Times New Roman" w:cs="Arial"/>
          <w:b w:val="0"/>
          <w:bCs/>
          <w:smallCaps w:val="0"/>
          <w:color w:val="000000"/>
          <w:sz w:val="22"/>
          <w:szCs w:val="22"/>
          <w:lang w:val="es-CL" w:eastAsia="es-CL"/>
        </w:rPr>
      </w:pPr>
      <w:r>
        <w:rPr>
          <w:rFonts w:eastAsia="Times New Roman" w:cs="Arial"/>
          <w:b w:val="0"/>
          <w:bCs/>
          <w:smallCaps w:val="0"/>
          <w:color w:val="000000"/>
          <w:sz w:val="22"/>
          <w:szCs w:val="22"/>
          <w:lang w:val="es-CL" w:eastAsia="es-CL"/>
        </w:rPr>
        <w:t>-1: La técnica entrega datos emergentes que se pueden enmarcar a priori a grandes rasgos. No serviría para chequear temáticas intencionalmente.</w:t>
      </w:r>
    </w:p>
    <w:p w:rsidR="00D41FD2" w:rsidRDefault="00D41FD2" w:rsidP="009E0BCE">
      <w:pPr>
        <w:pStyle w:val="Ttulo"/>
        <w:jc w:val="both"/>
        <w:rPr>
          <w:rFonts w:eastAsia="Times New Roman" w:cs="Arial"/>
          <w:b w:val="0"/>
          <w:bCs/>
          <w:smallCaps w:val="0"/>
          <w:color w:val="000000"/>
          <w:sz w:val="22"/>
          <w:szCs w:val="22"/>
          <w:lang w:val="es-CL" w:eastAsia="es-CL"/>
        </w:rPr>
      </w:pPr>
      <w:r>
        <w:rPr>
          <w:rFonts w:eastAsia="Times New Roman" w:cs="Arial"/>
          <w:b w:val="0"/>
          <w:bCs/>
          <w:smallCaps w:val="0"/>
          <w:color w:val="000000"/>
          <w:sz w:val="22"/>
          <w:szCs w:val="22"/>
          <w:lang w:val="es-CL" w:eastAsia="es-CL"/>
        </w:rPr>
        <w:t>0: La técnica se adapta o equilibra la obtención de datos tanto emergentes como intencionales a priori.</w:t>
      </w:r>
    </w:p>
    <w:p w:rsidR="00D41FD2" w:rsidRDefault="00D41FD2" w:rsidP="009E0BCE">
      <w:pPr>
        <w:pStyle w:val="Ttulo"/>
        <w:jc w:val="both"/>
        <w:rPr>
          <w:rFonts w:eastAsia="Times New Roman" w:cs="Arial"/>
          <w:b w:val="0"/>
          <w:bCs/>
          <w:smallCaps w:val="0"/>
          <w:color w:val="000000"/>
          <w:sz w:val="22"/>
          <w:szCs w:val="22"/>
          <w:lang w:val="es-CL" w:eastAsia="es-CL"/>
        </w:rPr>
      </w:pPr>
      <w:r>
        <w:rPr>
          <w:rFonts w:eastAsia="Times New Roman" w:cs="Arial"/>
          <w:b w:val="0"/>
          <w:bCs/>
          <w:smallCaps w:val="0"/>
          <w:color w:val="000000"/>
          <w:sz w:val="22"/>
          <w:szCs w:val="22"/>
          <w:lang w:val="es-CL" w:eastAsia="es-CL"/>
        </w:rPr>
        <w:t>1: La técnica básicamente sirve para chequear temáticas predefinidas, aunque con ciertos ajustes puede entregar información emergente, si le hace sentido al investigador.</w:t>
      </w:r>
    </w:p>
    <w:p w:rsidR="00C07095" w:rsidRDefault="00D41FD2" w:rsidP="009E0BCE">
      <w:pPr>
        <w:pStyle w:val="Ttulo"/>
        <w:jc w:val="both"/>
        <w:rPr>
          <w:rFonts w:eastAsia="Times New Roman" w:cs="Arial"/>
          <w:b w:val="0"/>
          <w:bCs/>
          <w:smallCaps w:val="0"/>
          <w:color w:val="000000"/>
          <w:sz w:val="22"/>
          <w:szCs w:val="22"/>
          <w:lang w:val="es-CL" w:eastAsia="es-CL"/>
        </w:rPr>
      </w:pPr>
      <w:r>
        <w:rPr>
          <w:rFonts w:eastAsia="Times New Roman" w:cs="Arial"/>
          <w:b w:val="0"/>
          <w:bCs/>
          <w:smallCaps w:val="0"/>
          <w:color w:val="000000"/>
          <w:sz w:val="22"/>
          <w:szCs w:val="22"/>
          <w:lang w:val="es-CL" w:eastAsia="es-CL"/>
        </w:rPr>
        <w:t>2: La técnica sólo registra temáticas predefinidas</w:t>
      </w:r>
      <w:r w:rsidR="00C07095">
        <w:rPr>
          <w:rFonts w:eastAsia="Times New Roman" w:cs="Arial"/>
          <w:b w:val="0"/>
          <w:bCs/>
          <w:smallCaps w:val="0"/>
          <w:color w:val="000000"/>
          <w:sz w:val="22"/>
          <w:szCs w:val="22"/>
          <w:lang w:val="es-CL" w:eastAsia="es-CL"/>
        </w:rPr>
        <w:t xml:space="preserve">, cualquier temática emergente definitivamente se pierde si no es registrada con otras técnicas </w:t>
      </w:r>
      <w:proofErr w:type="spellStart"/>
      <w:r w:rsidR="00C07095">
        <w:rPr>
          <w:rFonts w:eastAsia="Times New Roman" w:cs="Arial"/>
          <w:b w:val="0"/>
          <w:bCs/>
          <w:smallCaps w:val="0"/>
          <w:color w:val="000000"/>
          <w:sz w:val="22"/>
          <w:szCs w:val="22"/>
          <w:lang w:val="es-CL" w:eastAsia="es-CL"/>
        </w:rPr>
        <w:t>coplementarias</w:t>
      </w:r>
      <w:proofErr w:type="spellEnd"/>
      <w:r w:rsidR="00C07095">
        <w:rPr>
          <w:rFonts w:eastAsia="Times New Roman" w:cs="Arial"/>
          <w:b w:val="0"/>
          <w:bCs/>
          <w:smallCaps w:val="0"/>
          <w:color w:val="000000"/>
          <w:sz w:val="22"/>
          <w:szCs w:val="22"/>
          <w:lang w:val="es-CL" w:eastAsia="es-CL"/>
        </w:rPr>
        <w:t>.</w:t>
      </w:r>
    </w:p>
    <w:p w:rsidR="00C07095" w:rsidRDefault="00C07095" w:rsidP="009E0BCE">
      <w:pPr>
        <w:pStyle w:val="Ttulo"/>
        <w:jc w:val="both"/>
        <w:rPr>
          <w:rFonts w:eastAsia="Times New Roman" w:cs="Arial"/>
          <w:b w:val="0"/>
          <w:bCs/>
          <w:smallCaps w:val="0"/>
          <w:color w:val="000000"/>
          <w:sz w:val="22"/>
          <w:szCs w:val="22"/>
          <w:lang w:val="es-CL" w:eastAsia="es-CL"/>
        </w:rPr>
      </w:pPr>
    </w:p>
    <w:p w:rsidR="00C07095" w:rsidRDefault="00C07095" w:rsidP="009E0BCE">
      <w:pPr>
        <w:pStyle w:val="Ttulo"/>
        <w:jc w:val="both"/>
        <w:rPr>
          <w:rFonts w:eastAsia="Times New Roman" w:cs="Arial"/>
          <w:b w:val="0"/>
          <w:bCs/>
          <w:smallCaps w:val="0"/>
          <w:color w:val="000000"/>
          <w:sz w:val="22"/>
          <w:szCs w:val="22"/>
          <w:lang w:val="es-CL" w:eastAsia="es-CL"/>
        </w:rPr>
      </w:pPr>
      <w:r>
        <w:rPr>
          <w:rFonts w:eastAsia="Times New Roman" w:cs="Arial"/>
          <w:b w:val="0"/>
          <w:bCs/>
          <w:smallCaps w:val="0"/>
          <w:color w:val="000000"/>
          <w:sz w:val="22"/>
          <w:szCs w:val="22"/>
          <w:lang w:val="es-CL" w:eastAsia="es-CL"/>
        </w:rPr>
        <w:t>Descriptivo:</w:t>
      </w:r>
    </w:p>
    <w:p w:rsidR="00C07095" w:rsidRDefault="00C07095" w:rsidP="009E0BCE">
      <w:pPr>
        <w:pStyle w:val="Ttulo"/>
        <w:jc w:val="both"/>
        <w:rPr>
          <w:rFonts w:eastAsia="Times New Roman" w:cs="Arial"/>
          <w:b w:val="0"/>
          <w:bCs/>
          <w:smallCaps w:val="0"/>
          <w:color w:val="000000"/>
          <w:sz w:val="22"/>
          <w:szCs w:val="22"/>
          <w:lang w:val="es-CL" w:eastAsia="es-CL"/>
        </w:rPr>
      </w:pPr>
      <w:r>
        <w:rPr>
          <w:rFonts w:eastAsia="Times New Roman" w:cs="Arial"/>
          <w:b w:val="0"/>
          <w:bCs/>
          <w:smallCaps w:val="0"/>
          <w:color w:val="000000"/>
          <w:sz w:val="22"/>
          <w:szCs w:val="22"/>
          <w:lang w:val="es-CL" w:eastAsia="es-CL"/>
        </w:rPr>
        <w:t xml:space="preserve">-2: Los datos que la técnica recolecta en sí mismos no sirven. Recién con la interpretación de los investigadores comienzan a cobrar sentido. Pueden ser demasiado complejos (extensos, vinculados a muchas cosas, etc.) o estar codificados (necesito una pauta o llave para interpretarlos, los códigos no son </w:t>
      </w:r>
      <w:proofErr w:type="spellStart"/>
      <w:r>
        <w:rPr>
          <w:rFonts w:eastAsia="Times New Roman" w:cs="Arial"/>
          <w:b w:val="0"/>
          <w:bCs/>
          <w:smallCaps w:val="0"/>
          <w:color w:val="000000"/>
          <w:sz w:val="22"/>
          <w:szCs w:val="22"/>
          <w:lang w:val="es-CL" w:eastAsia="es-CL"/>
        </w:rPr>
        <w:t>autoexplicativos</w:t>
      </w:r>
      <w:proofErr w:type="spellEnd"/>
      <w:r>
        <w:rPr>
          <w:rFonts w:eastAsia="Times New Roman" w:cs="Arial"/>
          <w:b w:val="0"/>
          <w:bCs/>
          <w:smallCaps w:val="0"/>
          <w:color w:val="000000"/>
          <w:sz w:val="22"/>
          <w:szCs w:val="22"/>
          <w:lang w:val="es-CL" w:eastAsia="es-CL"/>
        </w:rPr>
        <w:t>).</w:t>
      </w:r>
    </w:p>
    <w:p w:rsidR="00C07095" w:rsidRDefault="00C07095" w:rsidP="009E0BCE">
      <w:pPr>
        <w:pStyle w:val="Ttulo"/>
        <w:jc w:val="both"/>
        <w:rPr>
          <w:rFonts w:eastAsia="Times New Roman" w:cs="Arial"/>
          <w:b w:val="0"/>
          <w:bCs/>
          <w:smallCaps w:val="0"/>
          <w:color w:val="000000"/>
          <w:sz w:val="22"/>
          <w:szCs w:val="22"/>
          <w:lang w:val="es-CL" w:eastAsia="es-CL"/>
        </w:rPr>
      </w:pPr>
      <w:r>
        <w:rPr>
          <w:rFonts w:eastAsia="Times New Roman" w:cs="Arial"/>
          <w:b w:val="0"/>
          <w:bCs/>
          <w:smallCaps w:val="0"/>
          <w:color w:val="000000"/>
          <w:sz w:val="22"/>
          <w:szCs w:val="22"/>
          <w:lang w:val="es-CL" w:eastAsia="es-CL"/>
        </w:rPr>
        <w:t>-1: Los datos recolectados requieren algún nivel de interpretación importante del investigador para poder ser presentados y/o transmitidos. Una lectura directa de los datos entrega conclusiones limitadas.</w:t>
      </w:r>
    </w:p>
    <w:p w:rsidR="00C07095" w:rsidRDefault="00C07095" w:rsidP="009E0BCE">
      <w:pPr>
        <w:pStyle w:val="Ttulo"/>
        <w:jc w:val="both"/>
        <w:rPr>
          <w:rFonts w:eastAsia="Times New Roman" w:cs="Arial"/>
          <w:b w:val="0"/>
          <w:bCs/>
          <w:smallCaps w:val="0"/>
          <w:color w:val="000000"/>
          <w:sz w:val="22"/>
          <w:szCs w:val="22"/>
          <w:lang w:val="es-CL" w:eastAsia="es-CL"/>
        </w:rPr>
      </w:pPr>
      <w:r>
        <w:rPr>
          <w:rFonts w:eastAsia="Times New Roman" w:cs="Arial"/>
          <w:b w:val="0"/>
          <w:bCs/>
          <w:smallCaps w:val="0"/>
          <w:color w:val="000000"/>
          <w:sz w:val="22"/>
          <w:szCs w:val="22"/>
          <w:lang w:val="es-CL" w:eastAsia="es-CL"/>
        </w:rPr>
        <w:t>0: La técnica equilibra o enriquece tanto interpretaciones como lecturas directas de la información. Puede ser aprovechad de una u ambas maneras.</w:t>
      </w:r>
    </w:p>
    <w:p w:rsidR="00C07095" w:rsidRDefault="00C07095" w:rsidP="009E0BCE">
      <w:pPr>
        <w:pStyle w:val="Ttulo"/>
        <w:jc w:val="both"/>
        <w:rPr>
          <w:rFonts w:eastAsia="Times New Roman" w:cs="Arial"/>
          <w:b w:val="0"/>
          <w:bCs/>
          <w:smallCaps w:val="0"/>
          <w:color w:val="000000"/>
          <w:sz w:val="22"/>
          <w:szCs w:val="22"/>
          <w:lang w:val="es-CL" w:eastAsia="es-CL"/>
        </w:rPr>
      </w:pPr>
      <w:r>
        <w:rPr>
          <w:rFonts w:eastAsia="Times New Roman" w:cs="Arial"/>
          <w:b w:val="0"/>
          <w:bCs/>
          <w:smallCaps w:val="0"/>
          <w:color w:val="000000"/>
          <w:sz w:val="22"/>
          <w:szCs w:val="22"/>
          <w:lang w:val="es-CL" w:eastAsia="es-CL"/>
        </w:rPr>
        <w:t xml:space="preserve">1: La técnica entrega datos bastante </w:t>
      </w:r>
      <w:proofErr w:type="spellStart"/>
      <w:r>
        <w:rPr>
          <w:rFonts w:eastAsia="Times New Roman" w:cs="Arial"/>
          <w:b w:val="0"/>
          <w:bCs/>
          <w:smallCaps w:val="0"/>
          <w:color w:val="000000"/>
          <w:sz w:val="22"/>
          <w:szCs w:val="22"/>
          <w:lang w:val="es-CL" w:eastAsia="es-CL"/>
        </w:rPr>
        <w:t>autoexplicativos</w:t>
      </w:r>
      <w:proofErr w:type="spellEnd"/>
      <w:r>
        <w:rPr>
          <w:rFonts w:eastAsia="Times New Roman" w:cs="Arial"/>
          <w:b w:val="0"/>
          <w:bCs/>
          <w:smallCaps w:val="0"/>
          <w:color w:val="000000"/>
          <w:sz w:val="22"/>
          <w:szCs w:val="22"/>
          <w:lang w:val="es-CL" w:eastAsia="es-CL"/>
        </w:rPr>
        <w:t xml:space="preserve">. Es posible entender el fenómeno con una lectura directa aunque no se esté inmerso en la investigación. </w:t>
      </w:r>
    </w:p>
    <w:p w:rsidR="00C07095" w:rsidRDefault="00C07095" w:rsidP="009E0BCE">
      <w:pPr>
        <w:pStyle w:val="Ttulo"/>
        <w:jc w:val="both"/>
        <w:rPr>
          <w:rFonts w:eastAsia="Times New Roman" w:cs="Arial"/>
          <w:b w:val="0"/>
          <w:bCs/>
          <w:smallCaps w:val="0"/>
          <w:color w:val="000000"/>
          <w:sz w:val="22"/>
          <w:szCs w:val="22"/>
          <w:lang w:val="es-CL" w:eastAsia="es-CL"/>
        </w:rPr>
      </w:pPr>
      <w:r>
        <w:rPr>
          <w:rFonts w:eastAsia="Times New Roman" w:cs="Arial"/>
          <w:b w:val="0"/>
          <w:bCs/>
          <w:smallCaps w:val="0"/>
          <w:color w:val="000000"/>
          <w:sz w:val="22"/>
          <w:szCs w:val="22"/>
          <w:lang w:val="es-CL" w:eastAsia="es-CL"/>
        </w:rPr>
        <w:t>2: Los datos describen (o incluso definen) el fenómeno en sí. Evidentemente se desprenden conclusiones al leerlos aun sin ser parte de la investigación.</w:t>
      </w:r>
    </w:p>
    <w:p w:rsidR="00C07095" w:rsidRDefault="00C07095" w:rsidP="009E0BCE">
      <w:pPr>
        <w:pStyle w:val="Ttulo"/>
        <w:jc w:val="both"/>
        <w:rPr>
          <w:rFonts w:eastAsia="Times New Roman" w:cs="Arial"/>
          <w:b w:val="0"/>
          <w:bCs/>
          <w:smallCaps w:val="0"/>
          <w:color w:val="000000"/>
          <w:sz w:val="22"/>
          <w:szCs w:val="22"/>
          <w:lang w:val="es-CL" w:eastAsia="es-CL"/>
        </w:rPr>
      </w:pPr>
    </w:p>
    <w:p w:rsidR="00C07095" w:rsidRDefault="00C07095" w:rsidP="009E0BCE">
      <w:pPr>
        <w:pStyle w:val="Ttulo"/>
        <w:jc w:val="both"/>
        <w:rPr>
          <w:rFonts w:eastAsia="Times New Roman" w:cs="Arial"/>
          <w:b w:val="0"/>
          <w:bCs/>
          <w:smallCaps w:val="0"/>
          <w:color w:val="000000"/>
          <w:sz w:val="22"/>
          <w:szCs w:val="22"/>
          <w:lang w:val="es-CL" w:eastAsia="es-CL"/>
        </w:rPr>
      </w:pPr>
    </w:p>
    <w:p w:rsidR="00C07095" w:rsidRDefault="00C07095" w:rsidP="009E0BCE">
      <w:pPr>
        <w:pStyle w:val="Ttulo"/>
        <w:jc w:val="both"/>
        <w:rPr>
          <w:rFonts w:eastAsia="Times New Roman" w:cs="Arial"/>
          <w:b w:val="0"/>
          <w:bCs/>
          <w:smallCaps w:val="0"/>
          <w:color w:val="000000"/>
          <w:sz w:val="22"/>
          <w:szCs w:val="22"/>
          <w:lang w:val="es-CL" w:eastAsia="es-CL"/>
        </w:rPr>
      </w:pPr>
    </w:p>
    <w:p w:rsidR="00C07095" w:rsidRDefault="00C07095" w:rsidP="009E0BCE">
      <w:pPr>
        <w:pStyle w:val="Ttulo"/>
        <w:jc w:val="both"/>
        <w:rPr>
          <w:rFonts w:eastAsia="Times New Roman" w:cs="Arial"/>
          <w:b w:val="0"/>
          <w:bCs/>
          <w:smallCaps w:val="0"/>
          <w:color w:val="000000"/>
          <w:sz w:val="22"/>
          <w:szCs w:val="22"/>
          <w:lang w:val="es-CL" w:eastAsia="es-CL"/>
        </w:rPr>
      </w:pPr>
    </w:p>
    <w:p w:rsidR="00C07095" w:rsidRDefault="00C07095" w:rsidP="009E0BCE">
      <w:pPr>
        <w:pStyle w:val="Ttulo"/>
        <w:jc w:val="both"/>
        <w:rPr>
          <w:rFonts w:eastAsia="Times New Roman" w:cs="Arial"/>
          <w:b w:val="0"/>
          <w:bCs/>
          <w:smallCaps w:val="0"/>
          <w:color w:val="000000"/>
          <w:sz w:val="22"/>
          <w:szCs w:val="22"/>
          <w:lang w:val="es-CL" w:eastAsia="es-CL"/>
        </w:rPr>
      </w:pPr>
    </w:p>
    <w:p w:rsidR="00C07095" w:rsidRDefault="00C07095" w:rsidP="009E0BCE">
      <w:pPr>
        <w:pStyle w:val="Ttulo"/>
        <w:jc w:val="both"/>
        <w:rPr>
          <w:rFonts w:eastAsia="Times New Roman" w:cs="Arial"/>
          <w:b w:val="0"/>
          <w:bCs/>
          <w:smallCaps w:val="0"/>
          <w:color w:val="000000"/>
          <w:sz w:val="22"/>
          <w:szCs w:val="22"/>
          <w:lang w:val="es-CL" w:eastAsia="es-CL"/>
        </w:rPr>
      </w:pPr>
    </w:p>
    <w:p w:rsidR="009E0BCE" w:rsidRDefault="00C07095" w:rsidP="009E0BCE">
      <w:pPr>
        <w:pStyle w:val="Ttulo"/>
        <w:jc w:val="both"/>
        <w:rPr>
          <w:rFonts w:eastAsia="Times New Roman" w:cs="Arial"/>
          <w:b w:val="0"/>
          <w:bCs/>
          <w:smallCaps w:val="0"/>
          <w:color w:val="000000"/>
          <w:sz w:val="22"/>
          <w:szCs w:val="22"/>
          <w:lang w:val="es-CL" w:eastAsia="es-CL"/>
        </w:rPr>
      </w:pPr>
      <w:r>
        <w:rPr>
          <w:rFonts w:eastAsia="Times New Roman" w:cs="Arial"/>
          <w:b w:val="0"/>
          <w:bCs/>
          <w:smallCaps w:val="0"/>
          <w:color w:val="000000"/>
          <w:sz w:val="22"/>
          <w:szCs w:val="22"/>
          <w:lang w:val="es-CL" w:eastAsia="es-CL"/>
        </w:rPr>
        <w:lastRenderedPageBreak/>
        <w:t>Material de consulta:</w:t>
      </w:r>
    </w:p>
    <w:p w:rsidR="00C07095" w:rsidRDefault="00C07095" w:rsidP="009E0BCE">
      <w:pPr>
        <w:pStyle w:val="Ttulo"/>
        <w:jc w:val="both"/>
        <w:rPr>
          <w:rFonts w:eastAsia="Times New Roman" w:cs="Arial"/>
          <w:b w:val="0"/>
          <w:bCs/>
          <w:smallCaps w:val="0"/>
          <w:color w:val="000000"/>
          <w:sz w:val="22"/>
          <w:szCs w:val="22"/>
          <w:lang w:val="es-CL" w:eastAsia="es-CL"/>
        </w:rPr>
      </w:pPr>
    </w:p>
    <w:p w:rsidR="00C07095" w:rsidRPr="009E0BCE" w:rsidRDefault="00C07095" w:rsidP="009E0BCE">
      <w:pPr>
        <w:pStyle w:val="Ttulo"/>
        <w:jc w:val="both"/>
        <w:rPr>
          <w:rFonts w:eastAsia="Times New Roman" w:cs="Arial"/>
          <w:b w:val="0"/>
          <w:bCs/>
          <w:smallCaps w:val="0"/>
          <w:color w:val="000000"/>
          <w:sz w:val="22"/>
          <w:szCs w:val="22"/>
          <w:lang w:val="es-CL" w:eastAsia="es-CL"/>
        </w:rPr>
      </w:pPr>
      <w:r>
        <w:rPr>
          <w:rFonts w:eastAsia="Times New Roman" w:cs="Arial"/>
          <w:b w:val="0"/>
          <w:bCs/>
          <w:smallCaps w:val="0"/>
          <w:color w:val="000000"/>
          <w:sz w:val="22"/>
          <w:szCs w:val="22"/>
          <w:lang w:val="es-CL" w:eastAsia="es-CL"/>
        </w:rPr>
        <w:t>Esquema:</w:t>
      </w:r>
    </w:p>
    <w:p w:rsidR="009E0BCE" w:rsidRDefault="009E0BCE">
      <w:pPr>
        <w:pStyle w:val="Ttulo"/>
        <w:jc w:val="both"/>
        <w:rPr>
          <w:rFonts w:eastAsia="Times New Roman" w:cs="Arial"/>
          <w:b w:val="0"/>
          <w:bCs/>
          <w:smallCaps w:val="0"/>
          <w:color w:val="000000"/>
          <w:sz w:val="22"/>
          <w:szCs w:val="22"/>
          <w:lang w:val="es-CL" w:eastAsia="es-CL"/>
        </w:rPr>
      </w:pPr>
    </w:p>
    <w:p w:rsidR="009E0BCE" w:rsidRDefault="009E0BCE">
      <w:pPr>
        <w:pStyle w:val="Ttulo"/>
        <w:jc w:val="both"/>
        <w:rPr>
          <w:rFonts w:eastAsia="Times New Roman" w:cs="Arial"/>
          <w:b w:val="0"/>
          <w:bCs/>
          <w:smallCaps w:val="0"/>
          <w:color w:val="000000"/>
          <w:sz w:val="22"/>
          <w:szCs w:val="22"/>
          <w:lang w:val="es-CL" w:eastAsia="es-CL"/>
        </w:rPr>
      </w:pPr>
      <w:r w:rsidRPr="009E0BCE">
        <w:rPr>
          <w:rFonts w:eastAsia="Times New Roman" w:cs="Arial"/>
          <w:b w:val="0"/>
          <w:bCs/>
          <w:smallCaps w:val="0"/>
          <w:color w:val="000000"/>
          <w:sz w:val="22"/>
          <w:szCs w:val="22"/>
          <w:lang w:val="es-CL" w:eastAsia="es-CL"/>
        </w:rPr>
        <w:drawing>
          <wp:inline distT="0" distB="0" distL="0" distR="0">
            <wp:extent cx="5612130" cy="3491230"/>
            <wp:effectExtent l="19050" t="0" r="7620" b="0"/>
            <wp:docPr id="1" name="Objeto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001056" cy="4977648"/>
                      <a:chOff x="571472" y="1857364"/>
                      <a:chExt cx="8001056" cy="4977648"/>
                    </a:xfrm>
                  </a:grpSpPr>
                  <a:pic>
                    <a:nvPicPr>
                      <a:cNvPr id="13" name="Picture 5"/>
                      <a:cNvPicPr>
                        <a:picLocks noChangeAspect="1" noChangeArrowheads="1"/>
                      </a:cNvPicPr>
                    </a:nvPicPr>
                    <a:blipFill>
                      <a:blip r:embed="rId5"/>
                      <a:srcRect l="877" t="10457" r="877" b="2033"/>
                      <a:stretch>
                        <a:fillRect/>
                      </a:stretch>
                    </a:blipFill>
                    <a:spPr bwMode="auto">
                      <a:xfrm>
                        <a:off x="571472" y="1857364"/>
                        <a:ext cx="8001056" cy="4500594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</a:pic>
                  <a:sp>
                    <a:nvSpPr>
                      <a:cNvPr id="14" name="13 CuadroTexto"/>
                      <a:cNvSpPr txBox="1"/>
                    </a:nvSpPr>
                    <a:spPr>
                      <a:xfrm>
                        <a:off x="642910" y="6357958"/>
                        <a:ext cx="7000924" cy="477054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n-US" sz="1000" dirty="0" smtClean="0">
                              <a:latin typeface="Arial"/>
                              <a:ea typeface="DejaVu Sans" pitchFamily="34" charset="0"/>
                              <a:cs typeface="Arial"/>
                            </a:rPr>
                            <a:t>■ </a:t>
                          </a:r>
                          <a:r>
                            <a:rPr lang="en-US" sz="1000" dirty="0" err="1" smtClean="0">
                              <a:latin typeface="Arial"/>
                              <a:ea typeface="DejaVu Sans" pitchFamily="34" charset="0"/>
                              <a:cs typeface="Arial"/>
                            </a:rPr>
                            <a:t>Espacios</a:t>
                          </a:r>
                          <a:r>
                            <a:rPr lang="en-US" sz="1000" dirty="0" smtClean="0">
                              <a:latin typeface="Arial"/>
                              <a:ea typeface="DejaVu Sans" pitchFamily="34" charset="0"/>
                              <a:cs typeface="Arial"/>
                            </a:rPr>
                            <a:t> de </a:t>
                          </a:r>
                          <a:r>
                            <a:rPr lang="en-US" sz="1000" dirty="0" err="1" smtClean="0">
                              <a:latin typeface="Arial"/>
                              <a:ea typeface="DejaVu Sans" pitchFamily="34" charset="0"/>
                              <a:cs typeface="Arial"/>
                            </a:rPr>
                            <a:t>diálogo</a:t>
                          </a:r>
                          <a:r>
                            <a:rPr lang="en-US" sz="1000" dirty="0" smtClean="0">
                              <a:latin typeface="Arial"/>
                              <a:ea typeface="DejaVu Sans" pitchFamily="34" charset="0"/>
                              <a:cs typeface="Arial"/>
                            </a:rPr>
                            <a:t> </a:t>
                          </a:r>
                          <a:r>
                            <a:rPr lang="en-US" sz="1000" dirty="0" err="1" smtClean="0">
                              <a:latin typeface="Arial"/>
                              <a:ea typeface="DejaVu Sans" pitchFamily="34" charset="0"/>
                              <a:cs typeface="Arial"/>
                            </a:rPr>
                            <a:t>directo</a:t>
                          </a:r>
                          <a:r>
                            <a:rPr lang="en-US" sz="1000" dirty="0" smtClean="0">
                              <a:latin typeface="Arial"/>
                              <a:ea typeface="DejaVu Sans" pitchFamily="34" charset="0"/>
                              <a:cs typeface="Arial"/>
                            </a:rPr>
                            <a:t>;  ● </a:t>
                          </a:r>
                          <a:r>
                            <a:rPr lang="en-US" sz="1000" dirty="0" err="1" smtClean="0">
                              <a:latin typeface="Arial"/>
                              <a:ea typeface="DejaVu Sans" pitchFamily="34" charset="0"/>
                              <a:cs typeface="Arial"/>
                            </a:rPr>
                            <a:t>Visitas</a:t>
                          </a:r>
                          <a:r>
                            <a:rPr lang="en-US" sz="1000" dirty="0" smtClean="0">
                              <a:latin typeface="Arial"/>
                              <a:ea typeface="DejaVu Sans" pitchFamily="34" charset="0"/>
                              <a:cs typeface="Arial"/>
                            </a:rPr>
                            <a:t> a un </a:t>
                          </a:r>
                          <a:r>
                            <a:rPr lang="en-US" sz="1000" dirty="0" err="1" smtClean="0">
                              <a:latin typeface="Arial"/>
                              <a:ea typeface="DejaVu Sans" pitchFamily="34" charset="0"/>
                              <a:cs typeface="Arial"/>
                            </a:rPr>
                            <a:t>espacio</a:t>
                          </a:r>
                          <a:r>
                            <a:rPr lang="en-US" sz="1000" dirty="0" smtClean="0">
                              <a:latin typeface="Arial"/>
                              <a:ea typeface="DejaVu Sans" pitchFamily="34" charset="0"/>
                              <a:cs typeface="Arial"/>
                            </a:rPr>
                            <a:t> social;  ▲ </a:t>
                          </a:r>
                          <a:r>
                            <a:rPr lang="en-US" sz="1000" dirty="0" err="1" smtClean="0">
                              <a:latin typeface="Arial"/>
                              <a:ea typeface="DejaVu Sans" pitchFamily="34" charset="0"/>
                              <a:cs typeface="Arial"/>
                            </a:rPr>
                            <a:t>Trabajo</a:t>
                          </a:r>
                          <a:r>
                            <a:rPr lang="en-US" sz="1000" dirty="0" smtClean="0">
                              <a:latin typeface="Arial"/>
                              <a:ea typeface="DejaVu Sans" pitchFamily="34" charset="0"/>
                              <a:cs typeface="Arial"/>
                            </a:rPr>
                            <a:t> con </a:t>
                          </a:r>
                          <a:r>
                            <a:rPr lang="en-US" sz="1000" dirty="0" err="1" smtClean="0">
                              <a:latin typeface="Arial"/>
                              <a:ea typeface="DejaVu Sans" pitchFamily="34" charset="0"/>
                              <a:cs typeface="Arial"/>
                            </a:rPr>
                            <a:t>documentos</a:t>
                          </a:r>
                          <a:r>
                            <a:rPr lang="en-US" sz="1000" dirty="0" smtClean="0">
                              <a:latin typeface="Arial"/>
                              <a:ea typeface="DejaVu Sans" pitchFamily="34" charset="0"/>
                              <a:cs typeface="Arial"/>
                            </a:rPr>
                            <a:t>; ♦ </a:t>
                          </a:r>
                          <a:r>
                            <a:rPr lang="en-US" sz="1000" dirty="0" err="1" smtClean="0">
                              <a:latin typeface="Arial"/>
                              <a:ea typeface="DejaVu Sans" pitchFamily="34" charset="0"/>
                              <a:cs typeface="Arial"/>
                            </a:rPr>
                            <a:t>Espacio</a:t>
                          </a:r>
                          <a:r>
                            <a:rPr lang="en-US" sz="1000" dirty="0" smtClean="0">
                              <a:latin typeface="Arial"/>
                              <a:ea typeface="DejaVu Sans" pitchFamily="34" charset="0"/>
                              <a:cs typeface="Arial"/>
                            </a:rPr>
                            <a:t> de </a:t>
                          </a:r>
                          <a:r>
                            <a:rPr lang="en-US" sz="1000" dirty="0" err="1" smtClean="0">
                              <a:latin typeface="Arial"/>
                              <a:ea typeface="DejaVu Sans" pitchFamily="34" charset="0"/>
                              <a:cs typeface="Arial"/>
                            </a:rPr>
                            <a:t>interacción</a:t>
                          </a:r>
                          <a:endParaRPr lang="en-US" sz="1000" dirty="0" smtClean="0">
                            <a:latin typeface="Arial"/>
                            <a:ea typeface="DejaVu Sans" pitchFamily="34" charset="0"/>
                            <a:cs typeface="Arial"/>
                          </a:endParaRPr>
                        </a:p>
                        <a:p>
                          <a:pPr algn="ctr">
                            <a:lnSpc>
                              <a:spcPct val="150000"/>
                            </a:lnSpc>
                          </a:pPr>
                          <a:r>
                            <a:rPr lang="en-US" sz="1000" dirty="0" err="1" smtClean="0">
                              <a:latin typeface="DejaVu Sans" pitchFamily="34" charset="0"/>
                              <a:ea typeface="DejaVu Sans" pitchFamily="34" charset="0"/>
                              <a:cs typeface="DejaVu Sans" pitchFamily="34" charset="0"/>
                            </a:rPr>
                            <a:t>Elaboración</a:t>
                          </a:r>
                          <a:r>
                            <a:rPr lang="en-US" sz="1000" dirty="0" smtClean="0">
                              <a:latin typeface="DejaVu Sans" pitchFamily="34" charset="0"/>
                              <a:ea typeface="DejaVu Sans" pitchFamily="34" charset="0"/>
                              <a:cs typeface="DejaVu Sans" pitchFamily="34" charset="0"/>
                            </a:rPr>
                            <a:t> </a:t>
                          </a:r>
                          <a:r>
                            <a:rPr lang="en-US" sz="1000" dirty="0" err="1" smtClean="0">
                              <a:latin typeface="DejaVu Sans" pitchFamily="34" charset="0"/>
                              <a:ea typeface="DejaVu Sans" pitchFamily="34" charset="0"/>
                              <a:cs typeface="DejaVu Sans" pitchFamily="34" charset="0"/>
                            </a:rPr>
                            <a:t>propia</a:t>
                          </a:r>
                          <a:r>
                            <a:rPr lang="en-US" sz="1000" dirty="0" smtClean="0">
                              <a:latin typeface="DejaVu Sans" pitchFamily="34" charset="0"/>
                              <a:ea typeface="DejaVu Sans" pitchFamily="34" charset="0"/>
                              <a:cs typeface="DejaVu Sans" pitchFamily="34" charset="0"/>
                            </a:rPr>
                            <a:t>, 2015</a:t>
                          </a:r>
                          <a:endParaRPr lang="en-US" sz="1000" dirty="0">
                            <a:latin typeface="DejaVu Sans" pitchFamily="34" charset="0"/>
                            <a:ea typeface="DejaVu Sans" pitchFamily="34" charset="0"/>
                            <a:cs typeface="DejaVu Sans" pitchFamily="34" charset="0"/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9E0BCE" w:rsidRDefault="009E0BCE">
      <w:pPr>
        <w:pStyle w:val="Ttulo"/>
        <w:jc w:val="both"/>
        <w:rPr>
          <w:rFonts w:eastAsia="Times New Roman" w:cs="Arial"/>
          <w:b w:val="0"/>
          <w:bCs/>
          <w:smallCaps w:val="0"/>
          <w:color w:val="000000"/>
          <w:sz w:val="22"/>
          <w:szCs w:val="22"/>
          <w:lang w:val="es-CL" w:eastAsia="es-CL"/>
        </w:rPr>
      </w:pPr>
    </w:p>
    <w:p w:rsidR="00C07095" w:rsidRDefault="00C07095">
      <w:pPr>
        <w:pStyle w:val="Ttulo"/>
        <w:jc w:val="both"/>
        <w:rPr>
          <w:rFonts w:eastAsia="Times New Roman" w:cs="Arial"/>
          <w:b w:val="0"/>
          <w:bCs/>
          <w:smallCaps w:val="0"/>
          <w:color w:val="000000"/>
          <w:sz w:val="22"/>
          <w:szCs w:val="22"/>
          <w:lang w:val="es-CL" w:eastAsia="es-CL"/>
        </w:rPr>
      </w:pPr>
      <w:r>
        <w:rPr>
          <w:rFonts w:eastAsia="Times New Roman" w:cs="Arial"/>
          <w:b w:val="0"/>
          <w:bCs/>
          <w:smallCaps w:val="0"/>
          <w:color w:val="000000"/>
          <w:sz w:val="22"/>
          <w:szCs w:val="22"/>
          <w:lang w:val="es-CL" w:eastAsia="es-CL"/>
        </w:rPr>
        <w:t>Artículos:</w:t>
      </w:r>
    </w:p>
    <w:p w:rsidR="00C07095" w:rsidRDefault="00C07095">
      <w:pPr>
        <w:pStyle w:val="Ttulo"/>
        <w:jc w:val="both"/>
        <w:rPr>
          <w:rFonts w:eastAsia="Times New Roman" w:cs="Arial"/>
          <w:b w:val="0"/>
          <w:bCs/>
          <w:smallCaps w:val="0"/>
          <w:color w:val="000000"/>
          <w:sz w:val="22"/>
          <w:szCs w:val="22"/>
          <w:lang w:val="es-CL" w:eastAsia="es-CL"/>
        </w:rPr>
      </w:pPr>
    </w:p>
    <w:p w:rsidR="009E0BCE" w:rsidRDefault="009E0BCE">
      <w:pPr>
        <w:pStyle w:val="Ttulo"/>
        <w:jc w:val="both"/>
        <w:rPr>
          <w:rFonts w:eastAsia="Times New Roman" w:cs="Arial"/>
          <w:b w:val="0"/>
          <w:bCs/>
          <w:smallCaps w:val="0"/>
          <w:color w:val="000000"/>
          <w:sz w:val="22"/>
          <w:szCs w:val="22"/>
          <w:lang w:val="es-CL" w:eastAsia="es-CL"/>
        </w:rPr>
      </w:pPr>
      <w:r>
        <w:rPr>
          <w:rFonts w:eastAsia="Times New Roman" w:cs="Arial"/>
          <w:b w:val="0"/>
          <w:bCs/>
          <w:smallCaps w:val="0"/>
          <w:color w:val="000000"/>
          <w:sz w:val="22"/>
          <w:szCs w:val="22"/>
          <w:lang w:val="es-CL" w:eastAsia="es-CL"/>
        </w:rPr>
        <w:t>E</w:t>
      </w:r>
      <w:r w:rsidRPr="009E0BCE">
        <w:rPr>
          <w:rFonts w:eastAsia="Times New Roman" w:cs="Arial"/>
          <w:b w:val="0"/>
          <w:bCs/>
          <w:smallCaps w:val="0"/>
          <w:color w:val="000000"/>
          <w:sz w:val="22"/>
          <w:szCs w:val="22"/>
          <w:lang w:val="es-CL" w:eastAsia="es-CL"/>
        </w:rPr>
        <w:t xml:space="preserve">sta es nuevamente la lista de diez artículos recomendados </w:t>
      </w:r>
      <w:r w:rsidR="00423504">
        <w:rPr>
          <w:rFonts w:eastAsia="Times New Roman" w:cs="Arial"/>
          <w:b w:val="0"/>
          <w:bCs/>
          <w:smallCaps w:val="0"/>
          <w:color w:val="000000"/>
          <w:sz w:val="22"/>
          <w:szCs w:val="22"/>
          <w:lang w:val="es-CL" w:eastAsia="es-CL"/>
        </w:rPr>
        <w:fldChar w:fldCharType="begin">
          <w:fldData xml:space="preserve">PEVuZE5vdGU+PENpdGU+PEF1dGhvcj5DYXJyYXNjbzwvQXV0aG9yPjxZZWFyPjIwMTY8L1llYXI+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</w:fldData>
        </w:fldChar>
      </w:r>
      <w:r w:rsidR="00234BEC">
        <w:rPr>
          <w:rFonts w:eastAsia="Times New Roman" w:cs="Arial"/>
          <w:b w:val="0"/>
          <w:bCs/>
          <w:smallCaps w:val="0"/>
          <w:color w:val="000000"/>
          <w:sz w:val="22"/>
          <w:szCs w:val="22"/>
          <w:lang w:val="es-CL" w:eastAsia="es-CL"/>
        </w:rPr>
        <w:instrText xml:space="preserve"> ADDIN EN.CITE </w:instrText>
      </w:r>
      <w:r w:rsidR="00423504">
        <w:rPr>
          <w:rFonts w:eastAsia="Times New Roman" w:cs="Arial"/>
          <w:b w:val="0"/>
          <w:bCs/>
          <w:smallCaps w:val="0"/>
          <w:color w:val="000000"/>
          <w:sz w:val="22"/>
          <w:szCs w:val="22"/>
          <w:lang w:val="es-CL" w:eastAsia="es-CL"/>
        </w:rPr>
        <w:fldChar w:fldCharType="begin">
          <w:fldData xml:space="preserve">PEVuZE5vdGU+PENpdGU+PEF1dGhvcj5DYXJyYXNjbzwvQXV0aG9yPjxZZWFyPjIwMTY8L1llYXI+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</w:fldData>
        </w:fldChar>
      </w:r>
      <w:r w:rsidR="00234BEC">
        <w:rPr>
          <w:rFonts w:eastAsia="Times New Roman" w:cs="Arial"/>
          <w:b w:val="0"/>
          <w:bCs/>
          <w:smallCaps w:val="0"/>
          <w:color w:val="000000"/>
          <w:sz w:val="22"/>
          <w:szCs w:val="22"/>
          <w:lang w:val="es-CL" w:eastAsia="es-CL"/>
        </w:rPr>
        <w:instrText xml:space="preserve"> ADDIN EN.CITE.DATA </w:instrText>
      </w:r>
      <w:r w:rsidR="00423504">
        <w:rPr>
          <w:rFonts w:eastAsia="Times New Roman" w:cs="Arial"/>
          <w:b w:val="0"/>
          <w:bCs/>
          <w:smallCaps w:val="0"/>
          <w:color w:val="000000"/>
          <w:sz w:val="22"/>
          <w:szCs w:val="22"/>
          <w:lang w:val="es-CL" w:eastAsia="es-CL"/>
        </w:rPr>
      </w:r>
      <w:r w:rsidR="00423504">
        <w:rPr>
          <w:rFonts w:eastAsia="Times New Roman" w:cs="Arial"/>
          <w:b w:val="0"/>
          <w:bCs/>
          <w:smallCaps w:val="0"/>
          <w:color w:val="000000"/>
          <w:sz w:val="22"/>
          <w:szCs w:val="22"/>
          <w:lang w:val="es-CL" w:eastAsia="es-CL"/>
        </w:rPr>
        <w:fldChar w:fldCharType="end"/>
      </w:r>
      <w:r w:rsidR="00423504">
        <w:rPr>
          <w:rFonts w:eastAsia="Times New Roman" w:cs="Arial"/>
          <w:b w:val="0"/>
          <w:bCs/>
          <w:smallCaps w:val="0"/>
          <w:color w:val="000000"/>
          <w:sz w:val="22"/>
          <w:szCs w:val="22"/>
          <w:lang w:val="es-CL" w:eastAsia="es-CL"/>
        </w:rPr>
      </w:r>
      <w:r w:rsidR="00423504">
        <w:rPr>
          <w:rFonts w:eastAsia="Times New Roman" w:cs="Arial"/>
          <w:b w:val="0"/>
          <w:bCs/>
          <w:smallCaps w:val="0"/>
          <w:color w:val="000000"/>
          <w:sz w:val="22"/>
          <w:szCs w:val="22"/>
          <w:lang w:val="es-CL" w:eastAsia="es-CL"/>
        </w:rPr>
        <w:fldChar w:fldCharType="separate"/>
      </w:r>
      <w:r w:rsidR="00234BEC">
        <w:rPr>
          <w:rFonts w:eastAsia="Times New Roman" w:cs="Arial"/>
          <w:b w:val="0"/>
          <w:bCs/>
          <w:smallCaps w:val="0"/>
          <w:noProof/>
          <w:color w:val="000000"/>
          <w:sz w:val="22"/>
          <w:szCs w:val="22"/>
          <w:lang w:val="es-CL" w:eastAsia="es-CL"/>
        </w:rPr>
        <w:t>(</w:t>
      </w:r>
      <w:hyperlink w:anchor="_ENREF_1" w:tooltip="Carrasco, 2016 #372" w:history="1">
        <w:r w:rsidR="00234BEC">
          <w:rPr>
            <w:rFonts w:eastAsia="Times New Roman" w:cs="Arial"/>
            <w:b w:val="0"/>
            <w:bCs/>
            <w:smallCaps w:val="0"/>
            <w:noProof/>
            <w:color w:val="000000"/>
            <w:sz w:val="22"/>
            <w:szCs w:val="22"/>
            <w:lang w:val="es-CL" w:eastAsia="es-CL"/>
          </w:rPr>
          <w:t>Carrasco &amp; Fromm, 2016</w:t>
        </w:r>
      </w:hyperlink>
      <w:r w:rsidR="00234BEC">
        <w:rPr>
          <w:rFonts w:eastAsia="Times New Roman" w:cs="Arial"/>
          <w:b w:val="0"/>
          <w:bCs/>
          <w:smallCaps w:val="0"/>
          <w:noProof/>
          <w:color w:val="000000"/>
          <w:sz w:val="22"/>
          <w:szCs w:val="22"/>
          <w:lang w:val="es-CL" w:eastAsia="es-CL"/>
        </w:rPr>
        <w:t xml:space="preserve">; </w:t>
      </w:r>
      <w:hyperlink w:anchor="_ENREF_2" w:tooltip="Harris, 2002 #96" w:history="1">
        <w:r w:rsidR="00234BEC">
          <w:rPr>
            <w:rFonts w:eastAsia="Times New Roman" w:cs="Arial"/>
            <w:b w:val="0"/>
            <w:bCs/>
            <w:smallCaps w:val="0"/>
            <w:noProof/>
            <w:color w:val="000000"/>
            <w:sz w:val="22"/>
            <w:szCs w:val="22"/>
            <w:lang w:val="es-CL" w:eastAsia="es-CL"/>
          </w:rPr>
          <w:t>Harris &amp; Chapman, 2002</w:t>
        </w:r>
      </w:hyperlink>
      <w:r w:rsidR="00234BEC">
        <w:rPr>
          <w:rFonts w:eastAsia="Times New Roman" w:cs="Arial"/>
          <w:b w:val="0"/>
          <w:bCs/>
          <w:smallCaps w:val="0"/>
          <w:noProof/>
          <w:color w:val="000000"/>
          <w:sz w:val="22"/>
          <w:szCs w:val="22"/>
          <w:lang w:val="es-CL" w:eastAsia="es-CL"/>
        </w:rPr>
        <w:t xml:space="preserve">; </w:t>
      </w:r>
      <w:hyperlink w:anchor="_ENREF_3" w:tooltip="Harris, 2008 #84" w:history="1">
        <w:r w:rsidR="00234BEC">
          <w:rPr>
            <w:rFonts w:eastAsia="Times New Roman" w:cs="Arial"/>
            <w:b w:val="0"/>
            <w:bCs/>
            <w:smallCaps w:val="0"/>
            <w:noProof/>
            <w:color w:val="000000"/>
            <w:sz w:val="22"/>
            <w:szCs w:val="22"/>
            <w:lang w:val="es-CL" w:eastAsia="es-CL"/>
          </w:rPr>
          <w:t>Harris &amp; Goodall, 2008</w:t>
        </w:r>
      </w:hyperlink>
      <w:r w:rsidR="00234BEC">
        <w:rPr>
          <w:rFonts w:eastAsia="Times New Roman" w:cs="Arial"/>
          <w:b w:val="0"/>
          <w:bCs/>
          <w:smallCaps w:val="0"/>
          <w:noProof/>
          <w:color w:val="000000"/>
          <w:sz w:val="22"/>
          <w:szCs w:val="22"/>
          <w:lang w:val="es-CL" w:eastAsia="es-CL"/>
        </w:rPr>
        <w:t xml:space="preserve">; </w:t>
      </w:r>
      <w:hyperlink w:anchor="_ENREF_4" w:tooltip="Houle, 2006 #111" w:history="1">
        <w:r w:rsidR="00234BEC">
          <w:rPr>
            <w:rFonts w:eastAsia="Times New Roman" w:cs="Arial"/>
            <w:b w:val="0"/>
            <w:bCs/>
            <w:smallCaps w:val="0"/>
            <w:noProof/>
            <w:color w:val="000000"/>
            <w:sz w:val="22"/>
            <w:szCs w:val="22"/>
            <w:lang w:val="es-CL" w:eastAsia="es-CL"/>
          </w:rPr>
          <w:t>Houle, 2006</w:t>
        </w:r>
      </w:hyperlink>
      <w:r w:rsidR="00234BEC">
        <w:rPr>
          <w:rFonts w:eastAsia="Times New Roman" w:cs="Arial"/>
          <w:b w:val="0"/>
          <w:bCs/>
          <w:smallCaps w:val="0"/>
          <w:noProof/>
          <w:color w:val="000000"/>
          <w:sz w:val="22"/>
          <w:szCs w:val="22"/>
          <w:lang w:val="es-CL" w:eastAsia="es-CL"/>
        </w:rPr>
        <w:t xml:space="preserve">; </w:t>
      </w:r>
      <w:hyperlink w:anchor="_ENREF_5" w:tooltip="Keddie, 2012 #129" w:history="1">
        <w:r w:rsidR="00234BEC">
          <w:rPr>
            <w:rFonts w:eastAsia="Times New Roman" w:cs="Arial"/>
            <w:b w:val="0"/>
            <w:bCs/>
            <w:smallCaps w:val="0"/>
            <w:noProof/>
            <w:color w:val="000000"/>
            <w:sz w:val="22"/>
            <w:szCs w:val="22"/>
            <w:lang w:val="es-CL" w:eastAsia="es-CL"/>
          </w:rPr>
          <w:t>Keddie &amp; Niesche, 2012</w:t>
        </w:r>
      </w:hyperlink>
      <w:r w:rsidR="00234BEC">
        <w:rPr>
          <w:rFonts w:eastAsia="Times New Roman" w:cs="Arial"/>
          <w:b w:val="0"/>
          <w:bCs/>
          <w:smallCaps w:val="0"/>
          <w:noProof/>
          <w:color w:val="000000"/>
          <w:sz w:val="22"/>
          <w:szCs w:val="22"/>
          <w:lang w:val="es-CL" w:eastAsia="es-CL"/>
        </w:rPr>
        <w:t xml:space="preserve">; </w:t>
      </w:r>
      <w:hyperlink w:anchor="_ENREF_6" w:tooltip="Lopez, 2012 #136" w:history="1">
        <w:r w:rsidR="00234BEC">
          <w:rPr>
            <w:rFonts w:eastAsia="Times New Roman" w:cs="Arial"/>
            <w:b w:val="0"/>
            <w:bCs/>
            <w:smallCaps w:val="0"/>
            <w:noProof/>
            <w:color w:val="000000"/>
            <w:sz w:val="22"/>
            <w:szCs w:val="22"/>
            <w:lang w:val="es-CL" w:eastAsia="es-CL"/>
          </w:rPr>
          <w:t>Lopez, Ahumada, Galdames, &amp; Madrid, 2012</w:t>
        </w:r>
      </w:hyperlink>
      <w:r w:rsidR="00234BEC">
        <w:rPr>
          <w:rFonts w:eastAsia="Times New Roman" w:cs="Arial"/>
          <w:b w:val="0"/>
          <w:bCs/>
          <w:smallCaps w:val="0"/>
          <w:noProof/>
          <w:color w:val="000000"/>
          <w:sz w:val="22"/>
          <w:szCs w:val="22"/>
          <w:lang w:val="es-CL" w:eastAsia="es-CL"/>
        </w:rPr>
        <w:t xml:space="preserve">; </w:t>
      </w:r>
      <w:hyperlink w:anchor="_ENREF_7" w:tooltip="Robinson, 2011 #323" w:history="1">
        <w:r w:rsidR="00234BEC">
          <w:rPr>
            <w:rFonts w:eastAsia="Times New Roman" w:cs="Arial"/>
            <w:b w:val="0"/>
            <w:bCs/>
            <w:smallCaps w:val="0"/>
            <w:noProof/>
            <w:color w:val="000000"/>
            <w:sz w:val="22"/>
            <w:szCs w:val="22"/>
            <w:lang w:val="es-CL" w:eastAsia="es-CL"/>
          </w:rPr>
          <w:t>Robinson &amp; Le Fevre, 2011</w:t>
        </w:r>
      </w:hyperlink>
      <w:r w:rsidR="00234BEC">
        <w:rPr>
          <w:rFonts w:eastAsia="Times New Roman" w:cs="Arial"/>
          <w:b w:val="0"/>
          <w:bCs/>
          <w:smallCaps w:val="0"/>
          <w:noProof/>
          <w:color w:val="000000"/>
          <w:sz w:val="22"/>
          <w:szCs w:val="22"/>
          <w:lang w:val="es-CL" w:eastAsia="es-CL"/>
        </w:rPr>
        <w:t xml:space="preserve">; </w:t>
      </w:r>
      <w:hyperlink w:anchor="_ENREF_8" w:tooltip="Shapira, 2011 #141" w:history="1">
        <w:r w:rsidR="00234BEC">
          <w:rPr>
            <w:rFonts w:eastAsia="Times New Roman" w:cs="Arial"/>
            <w:b w:val="0"/>
            <w:bCs/>
            <w:smallCaps w:val="0"/>
            <w:noProof/>
            <w:color w:val="000000"/>
            <w:sz w:val="22"/>
            <w:szCs w:val="22"/>
            <w:lang w:val="es-CL" w:eastAsia="es-CL"/>
          </w:rPr>
          <w:t>Shapira, Arar, &amp; Azaiza, 2011</w:t>
        </w:r>
      </w:hyperlink>
      <w:r w:rsidR="00234BEC">
        <w:rPr>
          <w:rFonts w:eastAsia="Times New Roman" w:cs="Arial"/>
          <w:b w:val="0"/>
          <w:bCs/>
          <w:smallCaps w:val="0"/>
          <w:noProof/>
          <w:color w:val="000000"/>
          <w:sz w:val="22"/>
          <w:szCs w:val="22"/>
          <w:lang w:val="es-CL" w:eastAsia="es-CL"/>
        </w:rPr>
        <w:t xml:space="preserve">; </w:t>
      </w:r>
      <w:hyperlink w:anchor="_ENREF_9" w:tooltip="Theoharis, 2007 #164" w:history="1">
        <w:r w:rsidR="00234BEC">
          <w:rPr>
            <w:rFonts w:eastAsia="Times New Roman" w:cs="Arial"/>
            <w:b w:val="0"/>
            <w:bCs/>
            <w:smallCaps w:val="0"/>
            <w:noProof/>
            <w:color w:val="000000"/>
            <w:sz w:val="22"/>
            <w:szCs w:val="22"/>
            <w:lang w:val="es-CL" w:eastAsia="es-CL"/>
          </w:rPr>
          <w:t>Theoharis, 2007</w:t>
        </w:r>
      </w:hyperlink>
      <w:r w:rsidR="00234BEC">
        <w:rPr>
          <w:rFonts w:eastAsia="Times New Roman" w:cs="Arial"/>
          <w:b w:val="0"/>
          <w:bCs/>
          <w:smallCaps w:val="0"/>
          <w:noProof/>
          <w:color w:val="000000"/>
          <w:sz w:val="22"/>
          <w:szCs w:val="22"/>
          <w:lang w:val="es-CL" w:eastAsia="es-CL"/>
        </w:rPr>
        <w:t xml:space="preserve">; </w:t>
      </w:r>
      <w:hyperlink w:anchor="_ENREF_10" w:tooltip="Tooms, 2010 #147" w:history="1">
        <w:r w:rsidR="00234BEC">
          <w:rPr>
            <w:rFonts w:eastAsia="Times New Roman" w:cs="Arial"/>
            <w:b w:val="0"/>
            <w:bCs/>
            <w:smallCaps w:val="0"/>
            <w:noProof/>
            <w:color w:val="000000"/>
            <w:sz w:val="22"/>
            <w:szCs w:val="22"/>
            <w:lang w:val="es-CL" w:eastAsia="es-CL"/>
          </w:rPr>
          <w:t>Tooms, Lugg, &amp; Bogotch, 2010</w:t>
        </w:r>
      </w:hyperlink>
      <w:r w:rsidR="00234BEC">
        <w:rPr>
          <w:rFonts w:eastAsia="Times New Roman" w:cs="Arial"/>
          <w:b w:val="0"/>
          <w:bCs/>
          <w:smallCaps w:val="0"/>
          <w:noProof/>
          <w:color w:val="000000"/>
          <w:sz w:val="22"/>
          <w:szCs w:val="22"/>
          <w:lang w:val="es-CL" w:eastAsia="es-CL"/>
        </w:rPr>
        <w:t>)</w:t>
      </w:r>
      <w:r w:rsidR="00423504">
        <w:rPr>
          <w:rFonts w:eastAsia="Times New Roman" w:cs="Arial"/>
          <w:b w:val="0"/>
          <w:bCs/>
          <w:smallCaps w:val="0"/>
          <w:color w:val="000000"/>
          <w:sz w:val="22"/>
          <w:szCs w:val="22"/>
          <w:lang w:val="es-CL" w:eastAsia="es-CL"/>
        </w:rPr>
        <w:fldChar w:fldCharType="end"/>
      </w:r>
      <w:r>
        <w:rPr>
          <w:rFonts w:eastAsia="Times New Roman" w:cs="Arial"/>
          <w:b w:val="0"/>
          <w:bCs/>
          <w:smallCaps w:val="0"/>
          <w:color w:val="000000"/>
          <w:sz w:val="22"/>
          <w:szCs w:val="22"/>
          <w:lang w:val="es-CL" w:eastAsia="es-CL"/>
        </w:rPr>
        <w:t>.</w:t>
      </w:r>
    </w:p>
    <w:p w:rsidR="004340FE" w:rsidRDefault="009E0BCE">
      <w:pPr>
        <w:pStyle w:val="Ttulo"/>
        <w:jc w:val="both"/>
        <w:rPr>
          <w:rFonts w:eastAsia="Times New Roman" w:cs="Arial"/>
          <w:b w:val="0"/>
          <w:bCs/>
          <w:smallCaps w:val="0"/>
          <w:color w:val="000000"/>
          <w:sz w:val="22"/>
          <w:szCs w:val="22"/>
          <w:lang w:val="es-CL" w:eastAsia="es-CL"/>
        </w:rPr>
      </w:pPr>
      <w:r>
        <w:rPr>
          <w:rFonts w:eastAsia="Times New Roman" w:cs="Arial"/>
          <w:b w:val="0"/>
          <w:bCs/>
          <w:smallCaps w:val="0"/>
          <w:color w:val="000000"/>
          <w:sz w:val="22"/>
          <w:szCs w:val="22"/>
          <w:lang w:val="es-CL" w:eastAsia="es-CL"/>
        </w:rPr>
        <w:t xml:space="preserve"> </w:t>
      </w:r>
    </w:p>
    <w:p w:rsidR="00C07095" w:rsidRDefault="00C07095">
      <w:pPr>
        <w:rPr>
          <w:rFonts w:ascii="Arial" w:eastAsia="Times" w:hAnsi="Arial" w:cs="Arial"/>
          <w:smallCaps/>
          <w:lang w:val="es-ES_tradnl" w:eastAsia="es-ES"/>
        </w:rPr>
      </w:pPr>
      <w:r>
        <w:rPr>
          <w:rFonts w:cs="Arial"/>
          <w:b/>
        </w:rPr>
        <w:br w:type="page"/>
      </w:r>
    </w:p>
    <w:p w:rsidR="004340FE" w:rsidRPr="00C07095" w:rsidRDefault="00C07095">
      <w:pPr>
        <w:pStyle w:val="Ttulo"/>
        <w:jc w:val="both"/>
        <w:rPr>
          <w:rFonts w:cs="Arial"/>
          <w:b w:val="0"/>
          <w:sz w:val="22"/>
          <w:szCs w:val="22"/>
        </w:rPr>
      </w:pPr>
      <w:r w:rsidRPr="00C07095">
        <w:rPr>
          <w:rFonts w:cs="Arial"/>
          <w:b w:val="0"/>
          <w:sz w:val="22"/>
          <w:szCs w:val="22"/>
        </w:rPr>
        <w:lastRenderedPageBreak/>
        <w:t>fuentes:</w:t>
      </w:r>
    </w:p>
    <w:p w:rsidR="004340FE" w:rsidRPr="00C07095" w:rsidRDefault="004340FE">
      <w:pPr>
        <w:pStyle w:val="Ttulo"/>
        <w:jc w:val="both"/>
        <w:rPr>
          <w:rFonts w:cs="Arial"/>
          <w:b w:val="0"/>
          <w:sz w:val="22"/>
          <w:szCs w:val="22"/>
        </w:rPr>
      </w:pPr>
    </w:p>
    <w:p w:rsidR="00234BEC" w:rsidRPr="00C07095" w:rsidRDefault="00423504" w:rsidP="00234BEC">
      <w:pPr>
        <w:pStyle w:val="Ttulo"/>
        <w:ind w:left="720" w:hanging="720"/>
        <w:jc w:val="both"/>
        <w:rPr>
          <w:rFonts w:cs="Arial"/>
          <w:b w:val="0"/>
          <w:noProof/>
          <w:sz w:val="24"/>
          <w:szCs w:val="24"/>
          <w:lang w:val="en-US"/>
        </w:rPr>
      </w:pPr>
      <w:r w:rsidRPr="00C07095">
        <w:rPr>
          <w:rFonts w:cs="Arial"/>
          <w:b w:val="0"/>
          <w:sz w:val="24"/>
          <w:szCs w:val="24"/>
        </w:rPr>
        <w:fldChar w:fldCharType="begin"/>
      </w:r>
      <w:r w:rsidR="004340FE" w:rsidRPr="00C07095">
        <w:rPr>
          <w:rFonts w:cs="Arial"/>
          <w:b w:val="0"/>
          <w:sz w:val="24"/>
          <w:szCs w:val="24"/>
          <w:lang w:val="es-CL"/>
        </w:rPr>
        <w:instrText xml:space="preserve"> ADDIN EN.REFLIST </w:instrText>
      </w:r>
      <w:r w:rsidRPr="00C07095">
        <w:rPr>
          <w:rFonts w:cs="Arial"/>
          <w:b w:val="0"/>
          <w:sz w:val="24"/>
          <w:szCs w:val="24"/>
        </w:rPr>
        <w:fldChar w:fldCharType="separate"/>
      </w:r>
      <w:bookmarkStart w:id="0" w:name="_ENREF_1"/>
      <w:r w:rsidR="00C07095" w:rsidRPr="00C07095">
        <w:rPr>
          <w:rFonts w:cs="Arial"/>
          <w:b w:val="0"/>
          <w:noProof/>
          <w:sz w:val="24"/>
          <w:szCs w:val="24"/>
          <w:lang w:val="es-CL"/>
        </w:rPr>
        <w:t xml:space="preserve">carrasco, a., &amp; fromm, g. (2016). </w:t>
      </w:r>
      <w:r w:rsidR="00C07095" w:rsidRPr="00C07095">
        <w:rPr>
          <w:rFonts w:cs="Arial"/>
          <w:b w:val="0"/>
          <w:noProof/>
          <w:sz w:val="24"/>
          <w:szCs w:val="24"/>
          <w:lang w:val="en-US"/>
        </w:rPr>
        <w:t xml:space="preserve">how do local markets pressures shape leadership practices: evidence from chile. </w:t>
      </w:r>
      <w:r w:rsidR="00C07095" w:rsidRPr="00C07095">
        <w:rPr>
          <w:rFonts w:cs="Arial"/>
          <w:b w:val="0"/>
          <w:i/>
          <w:noProof/>
          <w:sz w:val="24"/>
          <w:szCs w:val="24"/>
          <w:lang w:val="en-US"/>
        </w:rPr>
        <w:t>journal of educational administration and history, 48</w:t>
      </w:r>
      <w:r w:rsidR="00C07095" w:rsidRPr="00C07095">
        <w:rPr>
          <w:rFonts w:cs="Arial"/>
          <w:b w:val="0"/>
          <w:noProof/>
          <w:sz w:val="24"/>
          <w:szCs w:val="24"/>
          <w:lang w:val="en-US"/>
        </w:rPr>
        <w:t xml:space="preserve">(4), 209-308. </w:t>
      </w:r>
      <w:bookmarkEnd w:id="0"/>
    </w:p>
    <w:p w:rsidR="00234BEC" w:rsidRPr="00C07095" w:rsidRDefault="00C07095" w:rsidP="00234BEC">
      <w:pPr>
        <w:pStyle w:val="Ttulo"/>
        <w:ind w:left="720" w:hanging="720"/>
        <w:jc w:val="both"/>
        <w:rPr>
          <w:rFonts w:cs="Arial"/>
          <w:b w:val="0"/>
          <w:noProof/>
          <w:sz w:val="24"/>
          <w:szCs w:val="24"/>
          <w:lang w:val="en-US"/>
        </w:rPr>
      </w:pPr>
      <w:bookmarkStart w:id="1" w:name="_ENREF_2"/>
      <w:r w:rsidRPr="00C07095">
        <w:rPr>
          <w:rFonts w:cs="Arial"/>
          <w:b w:val="0"/>
          <w:noProof/>
          <w:sz w:val="24"/>
          <w:szCs w:val="24"/>
          <w:lang w:val="en-US"/>
        </w:rPr>
        <w:t xml:space="preserve">harris, a., &amp; chapman, c. (2002). democratic leadership for school improvement in challenging contexts. </w:t>
      </w:r>
      <w:r w:rsidRPr="00C07095">
        <w:rPr>
          <w:rFonts w:cs="Arial"/>
          <w:b w:val="0"/>
          <w:i/>
          <w:noProof/>
          <w:sz w:val="24"/>
          <w:szCs w:val="24"/>
          <w:lang w:val="en-US"/>
        </w:rPr>
        <w:t>international electronic journal for leadership in learning, 6</w:t>
      </w:r>
      <w:r w:rsidRPr="00C07095">
        <w:rPr>
          <w:rFonts w:cs="Arial"/>
          <w:b w:val="0"/>
          <w:noProof/>
          <w:sz w:val="24"/>
          <w:szCs w:val="24"/>
          <w:lang w:val="en-US"/>
        </w:rPr>
        <w:t xml:space="preserve">, 1-14. </w:t>
      </w:r>
      <w:bookmarkEnd w:id="1"/>
    </w:p>
    <w:p w:rsidR="00234BEC" w:rsidRPr="00C07095" w:rsidRDefault="00C07095" w:rsidP="00234BEC">
      <w:pPr>
        <w:pStyle w:val="Ttulo"/>
        <w:ind w:left="720" w:hanging="720"/>
        <w:jc w:val="both"/>
        <w:rPr>
          <w:rFonts w:cs="Arial"/>
          <w:b w:val="0"/>
          <w:noProof/>
          <w:sz w:val="24"/>
          <w:szCs w:val="24"/>
          <w:lang w:val="en-US"/>
        </w:rPr>
      </w:pPr>
      <w:bookmarkStart w:id="2" w:name="_ENREF_3"/>
      <w:r w:rsidRPr="00C07095">
        <w:rPr>
          <w:rFonts w:cs="Arial"/>
          <w:b w:val="0"/>
          <w:noProof/>
          <w:sz w:val="24"/>
          <w:szCs w:val="24"/>
          <w:lang w:val="en-US"/>
        </w:rPr>
        <w:t xml:space="preserve">harris, a., &amp; goodall, j. (2008). do parents know they matter? engaging all parents in learning. </w:t>
      </w:r>
      <w:r w:rsidRPr="00C07095">
        <w:rPr>
          <w:rFonts w:cs="Arial"/>
          <w:b w:val="0"/>
          <w:i/>
          <w:noProof/>
          <w:sz w:val="24"/>
          <w:szCs w:val="24"/>
          <w:lang w:val="en-US"/>
        </w:rPr>
        <w:t>educational research, 50</w:t>
      </w:r>
      <w:r w:rsidRPr="00C07095">
        <w:rPr>
          <w:rFonts w:cs="Arial"/>
          <w:b w:val="0"/>
          <w:noProof/>
          <w:sz w:val="24"/>
          <w:szCs w:val="24"/>
          <w:lang w:val="en-US"/>
        </w:rPr>
        <w:t>(3), 277-289. doi: 10.1080/00131880802309424</w:t>
      </w:r>
      <w:bookmarkEnd w:id="2"/>
    </w:p>
    <w:p w:rsidR="00234BEC" w:rsidRPr="00C07095" w:rsidRDefault="00C07095" w:rsidP="00234BEC">
      <w:pPr>
        <w:pStyle w:val="Ttulo"/>
        <w:ind w:left="720" w:hanging="720"/>
        <w:jc w:val="both"/>
        <w:rPr>
          <w:rFonts w:cs="Arial"/>
          <w:b w:val="0"/>
          <w:noProof/>
          <w:sz w:val="24"/>
          <w:szCs w:val="24"/>
          <w:lang w:val="en-US"/>
        </w:rPr>
      </w:pPr>
      <w:bookmarkStart w:id="3" w:name="_ENREF_4"/>
      <w:r w:rsidRPr="00C07095">
        <w:rPr>
          <w:rFonts w:cs="Arial"/>
          <w:b w:val="0"/>
          <w:noProof/>
          <w:sz w:val="24"/>
          <w:szCs w:val="24"/>
          <w:lang w:val="en-US"/>
        </w:rPr>
        <w:t xml:space="preserve">houle, j. c. (2006). professional development for urban principals in underperforming schools. </w:t>
      </w:r>
      <w:r w:rsidRPr="00C07095">
        <w:rPr>
          <w:rFonts w:cs="Arial"/>
          <w:b w:val="0"/>
          <w:i/>
          <w:noProof/>
          <w:sz w:val="24"/>
          <w:szCs w:val="24"/>
          <w:lang w:val="en-US"/>
        </w:rPr>
        <w:t>education and urban society, 38</w:t>
      </w:r>
      <w:r w:rsidRPr="00C07095">
        <w:rPr>
          <w:rFonts w:cs="Arial"/>
          <w:b w:val="0"/>
          <w:noProof/>
          <w:sz w:val="24"/>
          <w:szCs w:val="24"/>
          <w:lang w:val="en-US"/>
        </w:rPr>
        <w:t>(2), 142-159. doi: 10.1177/0013124505282611</w:t>
      </w:r>
      <w:bookmarkEnd w:id="3"/>
    </w:p>
    <w:p w:rsidR="00234BEC" w:rsidRPr="00C07095" w:rsidRDefault="00C07095" w:rsidP="00234BEC">
      <w:pPr>
        <w:pStyle w:val="Ttulo"/>
        <w:ind w:left="720" w:hanging="720"/>
        <w:jc w:val="both"/>
        <w:rPr>
          <w:rFonts w:cs="Arial"/>
          <w:b w:val="0"/>
          <w:noProof/>
          <w:sz w:val="24"/>
          <w:szCs w:val="24"/>
          <w:lang w:val="en-US"/>
        </w:rPr>
      </w:pPr>
      <w:bookmarkStart w:id="4" w:name="_ENREF_5"/>
      <w:r w:rsidRPr="00C07095">
        <w:rPr>
          <w:rFonts w:cs="Arial"/>
          <w:b w:val="0"/>
          <w:noProof/>
          <w:sz w:val="24"/>
          <w:szCs w:val="24"/>
          <w:lang w:val="en-US"/>
        </w:rPr>
        <w:t xml:space="preserve">keddie, a., &amp; niesche, r. (2012). 'it's almost like a white school now': racialised complexities, indigenous representation and school leadership. </w:t>
      </w:r>
      <w:r w:rsidRPr="00C07095">
        <w:rPr>
          <w:rFonts w:cs="Arial"/>
          <w:b w:val="0"/>
          <w:i/>
          <w:noProof/>
          <w:sz w:val="24"/>
          <w:szCs w:val="24"/>
          <w:lang w:val="en-US"/>
        </w:rPr>
        <w:t>critical studies in education, 53</w:t>
      </w:r>
      <w:r w:rsidRPr="00C07095">
        <w:rPr>
          <w:rFonts w:cs="Arial"/>
          <w:b w:val="0"/>
          <w:noProof/>
          <w:sz w:val="24"/>
          <w:szCs w:val="24"/>
          <w:lang w:val="en-US"/>
        </w:rPr>
        <w:t>(2), 169-182. doi: 10.1080/17508487.2012.672330</w:t>
      </w:r>
      <w:bookmarkEnd w:id="4"/>
    </w:p>
    <w:p w:rsidR="00234BEC" w:rsidRPr="00C07095" w:rsidRDefault="00C07095" w:rsidP="00234BEC">
      <w:pPr>
        <w:pStyle w:val="Ttulo"/>
        <w:ind w:left="720" w:hanging="720"/>
        <w:jc w:val="both"/>
        <w:rPr>
          <w:rFonts w:cs="Arial"/>
          <w:b w:val="0"/>
          <w:noProof/>
          <w:sz w:val="24"/>
          <w:szCs w:val="24"/>
          <w:lang w:val="en-US"/>
        </w:rPr>
      </w:pPr>
      <w:bookmarkStart w:id="5" w:name="_ENREF_6"/>
      <w:r w:rsidRPr="00C07095">
        <w:rPr>
          <w:rFonts w:cs="Arial"/>
          <w:b w:val="0"/>
          <w:noProof/>
          <w:sz w:val="24"/>
          <w:szCs w:val="24"/>
          <w:lang w:val="en-US"/>
        </w:rPr>
        <w:t xml:space="preserve">lopez, v., ahumada, l., galdames, s., &amp; madrid, r. (2012). school principals at their lonely work: recording workday practices through esm logs. </w:t>
      </w:r>
      <w:r w:rsidRPr="00C07095">
        <w:rPr>
          <w:rFonts w:cs="Arial"/>
          <w:b w:val="0"/>
          <w:i/>
          <w:noProof/>
          <w:sz w:val="24"/>
          <w:szCs w:val="24"/>
          <w:lang w:val="en-US"/>
        </w:rPr>
        <w:t>computers &amp; education, 58</w:t>
      </w:r>
      <w:r w:rsidRPr="00C07095">
        <w:rPr>
          <w:rFonts w:cs="Arial"/>
          <w:b w:val="0"/>
          <w:noProof/>
          <w:sz w:val="24"/>
          <w:szCs w:val="24"/>
          <w:lang w:val="en-US"/>
        </w:rPr>
        <w:t>(1), 413-422. doi: 10.1016/j.compedu.2011.07.014</w:t>
      </w:r>
      <w:bookmarkEnd w:id="5"/>
    </w:p>
    <w:p w:rsidR="00234BEC" w:rsidRPr="00C07095" w:rsidRDefault="00C07095" w:rsidP="00234BEC">
      <w:pPr>
        <w:pStyle w:val="Ttulo"/>
        <w:ind w:left="720" w:hanging="720"/>
        <w:jc w:val="both"/>
        <w:rPr>
          <w:rFonts w:cs="Arial"/>
          <w:b w:val="0"/>
          <w:noProof/>
          <w:sz w:val="24"/>
          <w:szCs w:val="24"/>
          <w:lang w:val="en-US"/>
        </w:rPr>
      </w:pPr>
      <w:bookmarkStart w:id="6" w:name="_ENREF_7"/>
      <w:r w:rsidRPr="00C07095">
        <w:rPr>
          <w:rFonts w:cs="Arial"/>
          <w:b w:val="0"/>
          <w:noProof/>
          <w:sz w:val="24"/>
          <w:szCs w:val="24"/>
          <w:lang w:val="en-US"/>
        </w:rPr>
        <w:t xml:space="preserve">robinson, v. m., &amp; le fevre, d. m. (2011). principals' capability in challenging conversations: the case of parental complaints. </w:t>
      </w:r>
      <w:r w:rsidRPr="00C07095">
        <w:rPr>
          <w:rFonts w:cs="Arial"/>
          <w:b w:val="0"/>
          <w:i/>
          <w:noProof/>
          <w:sz w:val="24"/>
          <w:szCs w:val="24"/>
          <w:lang w:val="en-US"/>
        </w:rPr>
        <w:t>journal of educational administration, 49</w:t>
      </w:r>
      <w:r w:rsidRPr="00C07095">
        <w:rPr>
          <w:rFonts w:cs="Arial"/>
          <w:b w:val="0"/>
          <w:noProof/>
          <w:sz w:val="24"/>
          <w:szCs w:val="24"/>
          <w:lang w:val="en-US"/>
        </w:rPr>
        <w:t xml:space="preserve">(3), 227-255. </w:t>
      </w:r>
      <w:bookmarkEnd w:id="6"/>
    </w:p>
    <w:p w:rsidR="00234BEC" w:rsidRPr="00C07095" w:rsidRDefault="00C07095" w:rsidP="00234BEC">
      <w:pPr>
        <w:pStyle w:val="Ttulo"/>
        <w:ind w:left="720" w:hanging="720"/>
        <w:jc w:val="both"/>
        <w:rPr>
          <w:rFonts w:cs="Arial"/>
          <w:b w:val="0"/>
          <w:noProof/>
          <w:sz w:val="24"/>
          <w:szCs w:val="24"/>
          <w:lang w:val="en-US"/>
        </w:rPr>
      </w:pPr>
      <w:bookmarkStart w:id="7" w:name="_ENREF_8"/>
      <w:r w:rsidRPr="00C07095">
        <w:rPr>
          <w:rFonts w:cs="Arial"/>
          <w:b w:val="0"/>
          <w:noProof/>
          <w:sz w:val="24"/>
          <w:szCs w:val="24"/>
          <w:lang w:val="en-US"/>
        </w:rPr>
        <w:t xml:space="preserve">shapira, t., arar, k., &amp; azaiza, f. (2011). 'they didn't consider me and no-one even took me into account': female school principals in the arab education system in israel. </w:t>
      </w:r>
      <w:r w:rsidRPr="00C07095">
        <w:rPr>
          <w:rFonts w:cs="Arial"/>
          <w:b w:val="0"/>
          <w:i/>
          <w:noProof/>
          <w:sz w:val="24"/>
          <w:szCs w:val="24"/>
          <w:lang w:val="en-US"/>
        </w:rPr>
        <w:t>educational management administration &amp; leadership, 39</w:t>
      </w:r>
      <w:r w:rsidRPr="00C07095">
        <w:rPr>
          <w:rFonts w:cs="Arial"/>
          <w:b w:val="0"/>
          <w:noProof/>
          <w:sz w:val="24"/>
          <w:szCs w:val="24"/>
          <w:lang w:val="en-US"/>
        </w:rPr>
        <w:t>(1), 25-43. doi: 10.1177/1741143210383901</w:t>
      </w:r>
      <w:bookmarkEnd w:id="7"/>
    </w:p>
    <w:p w:rsidR="00234BEC" w:rsidRPr="00C07095" w:rsidRDefault="00C07095" w:rsidP="00234BEC">
      <w:pPr>
        <w:pStyle w:val="Ttulo"/>
        <w:ind w:left="720" w:hanging="720"/>
        <w:jc w:val="both"/>
        <w:rPr>
          <w:rFonts w:cs="Arial"/>
          <w:b w:val="0"/>
          <w:noProof/>
          <w:sz w:val="24"/>
          <w:szCs w:val="24"/>
          <w:lang w:val="en-US"/>
        </w:rPr>
      </w:pPr>
      <w:bookmarkStart w:id="8" w:name="_ENREF_9"/>
      <w:r w:rsidRPr="00C07095">
        <w:rPr>
          <w:rFonts w:cs="Arial"/>
          <w:b w:val="0"/>
          <w:noProof/>
          <w:sz w:val="24"/>
          <w:szCs w:val="24"/>
          <w:lang w:val="en-US"/>
        </w:rPr>
        <w:t xml:space="preserve">theoharis, g. (2007). social justice educational leaders and resistance: toward a theory of social justice leadership. </w:t>
      </w:r>
      <w:r w:rsidRPr="00C07095">
        <w:rPr>
          <w:rFonts w:cs="Arial"/>
          <w:b w:val="0"/>
          <w:i/>
          <w:noProof/>
          <w:sz w:val="24"/>
          <w:szCs w:val="24"/>
          <w:lang w:val="en-US"/>
        </w:rPr>
        <w:t>educational administration quarterly, 43</w:t>
      </w:r>
      <w:r w:rsidRPr="00C07095">
        <w:rPr>
          <w:rFonts w:cs="Arial"/>
          <w:b w:val="0"/>
          <w:noProof/>
          <w:sz w:val="24"/>
          <w:szCs w:val="24"/>
          <w:lang w:val="en-US"/>
        </w:rPr>
        <w:t>(2), 221-258. doi: 10.1177/0013161x06293717</w:t>
      </w:r>
      <w:bookmarkEnd w:id="8"/>
    </w:p>
    <w:p w:rsidR="00234BEC" w:rsidRPr="00C07095" w:rsidRDefault="00C07095" w:rsidP="00234BEC">
      <w:pPr>
        <w:pStyle w:val="Ttulo"/>
        <w:ind w:left="720" w:hanging="720"/>
        <w:jc w:val="both"/>
        <w:rPr>
          <w:rFonts w:cs="Arial"/>
          <w:b w:val="0"/>
          <w:noProof/>
          <w:sz w:val="24"/>
          <w:szCs w:val="24"/>
          <w:lang w:val="en-US"/>
        </w:rPr>
      </w:pPr>
      <w:bookmarkStart w:id="9" w:name="_ENREF_10"/>
      <w:r w:rsidRPr="00C07095">
        <w:rPr>
          <w:rFonts w:cs="Arial"/>
          <w:b w:val="0"/>
          <w:noProof/>
          <w:sz w:val="24"/>
          <w:szCs w:val="24"/>
          <w:lang w:val="en-US"/>
        </w:rPr>
        <w:t xml:space="preserve">tooms, a. k., lugg, c. a., &amp; bogotch, i. (2010). rethinking the politics of fit and educational leadership. </w:t>
      </w:r>
      <w:r w:rsidRPr="00C07095">
        <w:rPr>
          <w:rFonts w:cs="Arial"/>
          <w:b w:val="0"/>
          <w:i/>
          <w:noProof/>
          <w:sz w:val="24"/>
          <w:szCs w:val="24"/>
          <w:lang w:val="en-US"/>
        </w:rPr>
        <w:t>educational administration quarterly, 46</w:t>
      </w:r>
      <w:r w:rsidRPr="00C07095">
        <w:rPr>
          <w:rFonts w:cs="Arial"/>
          <w:b w:val="0"/>
          <w:noProof/>
          <w:sz w:val="24"/>
          <w:szCs w:val="24"/>
          <w:lang w:val="en-US"/>
        </w:rPr>
        <w:t>(1), 96-131. doi: 10.1177/1094670509353044</w:t>
      </w:r>
      <w:bookmarkEnd w:id="9"/>
    </w:p>
    <w:p w:rsidR="00234BEC" w:rsidRPr="00C07095" w:rsidRDefault="00234BEC" w:rsidP="00234BEC">
      <w:pPr>
        <w:pStyle w:val="Ttulo"/>
        <w:jc w:val="both"/>
        <w:rPr>
          <w:rFonts w:cs="Arial"/>
          <w:b w:val="0"/>
          <w:noProof/>
          <w:sz w:val="24"/>
          <w:szCs w:val="24"/>
          <w:lang w:val="en-US"/>
        </w:rPr>
      </w:pPr>
    </w:p>
    <w:p w:rsidR="004340FE" w:rsidRPr="00234BEC" w:rsidRDefault="00423504">
      <w:pPr>
        <w:pStyle w:val="Ttulo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C07095">
        <w:rPr>
          <w:rFonts w:cs="Arial"/>
          <w:b w:val="0"/>
          <w:sz w:val="24"/>
          <w:szCs w:val="24"/>
        </w:rPr>
        <w:fldChar w:fldCharType="end"/>
      </w:r>
    </w:p>
    <w:sectPr w:rsidR="004340FE" w:rsidRPr="00234BEC" w:rsidSect="00C0213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34080"/>
    <w:multiLevelType w:val="hybridMultilevel"/>
    <w:tmpl w:val="4AECD1BC"/>
    <w:lvl w:ilvl="0" w:tplc="340A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">
    <w:nsid w:val="10041552"/>
    <w:multiLevelType w:val="hybridMultilevel"/>
    <w:tmpl w:val="44E6C25E"/>
    <w:lvl w:ilvl="0" w:tplc="CDB403C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435294"/>
    <w:multiLevelType w:val="hybridMultilevel"/>
    <w:tmpl w:val="44E6C25E"/>
    <w:lvl w:ilvl="0" w:tplc="CDB403C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772952"/>
    <w:multiLevelType w:val="hybridMultilevel"/>
    <w:tmpl w:val="E960939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E16EBC"/>
    <w:multiLevelType w:val="hybridMultilevel"/>
    <w:tmpl w:val="32E28ACA"/>
    <w:lvl w:ilvl="0" w:tplc="1CD8D566">
      <w:start w:val="1"/>
      <w:numFmt w:val="lowerLetter"/>
      <w:lvlText w:val="%1.)"/>
      <w:lvlJc w:val="left"/>
      <w:pPr>
        <w:ind w:left="106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98F66BE"/>
    <w:multiLevelType w:val="hybridMultilevel"/>
    <w:tmpl w:val="32E28ACA"/>
    <w:lvl w:ilvl="0" w:tplc="1CD8D566">
      <w:start w:val="1"/>
      <w:numFmt w:val="lowerLetter"/>
      <w:lvlText w:val="%1.)"/>
      <w:lvlJc w:val="left"/>
      <w:pPr>
        <w:ind w:left="106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proofState w:spelling="clean" w:grammar="clean"/>
  <w:defaultTabStop w:val="708"/>
  <w:hyphenationZone w:val="425"/>
  <w:characterSpacingControl w:val="doNotCompress"/>
  <w:compat/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PA 6th&lt;/Style&gt;&lt;LeftDelim&gt;{&lt;/LeftDelim&gt;&lt;RightDelim&gt;}&lt;/RightDelim&gt;&lt;FontName&gt;Arial&lt;/FontName&gt;&lt;FontSize&gt;14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p29z9xpst5fafuer2t2psfww500arre0zste&quot;&gt;Prueba&lt;record-ids&gt;&lt;item&gt;84&lt;/item&gt;&lt;item&gt;96&lt;/item&gt;&lt;item&gt;111&lt;/item&gt;&lt;item&gt;129&lt;/item&gt;&lt;item&gt;136&lt;/item&gt;&lt;item&gt;141&lt;/item&gt;&lt;item&gt;147&lt;/item&gt;&lt;item&gt;164&lt;/item&gt;&lt;item&gt;323&lt;/item&gt;&lt;item&gt;372&lt;/item&gt;&lt;/record-ids&gt;&lt;/item&gt;&lt;/Libraries&gt;"/>
  </w:docVars>
  <w:rsids>
    <w:rsidRoot w:val="00900453"/>
    <w:rsid w:val="00015304"/>
    <w:rsid w:val="000706C3"/>
    <w:rsid w:val="000E7729"/>
    <w:rsid w:val="001364DE"/>
    <w:rsid w:val="001816BB"/>
    <w:rsid w:val="00234BEC"/>
    <w:rsid w:val="00247ABE"/>
    <w:rsid w:val="002A775D"/>
    <w:rsid w:val="003743C8"/>
    <w:rsid w:val="00420E2C"/>
    <w:rsid w:val="00423504"/>
    <w:rsid w:val="004340FE"/>
    <w:rsid w:val="00466951"/>
    <w:rsid w:val="00486A89"/>
    <w:rsid w:val="004A28DB"/>
    <w:rsid w:val="005968C6"/>
    <w:rsid w:val="005B6D87"/>
    <w:rsid w:val="005C144D"/>
    <w:rsid w:val="00604DD3"/>
    <w:rsid w:val="0061389B"/>
    <w:rsid w:val="00637B5B"/>
    <w:rsid w:val="00651758"/>
    <w:rsid w:val="007F69FB"/>
    <w:rsid w:val="0082617C"/>
    <w:rsid w:val="008912FA"/>
    <w:rsid w:val="00900453"/>
    <w:rsid w:val="009111F1"/>
    <w:rsid w:val="00937078"/>
    <w:rsid w:val="00947ADD"/>
    <w:rsid w:val="009B1F42"/>
    <w:rsid w:val="009E0BCE"/>
    <w:rsid w:val="009F52FC"/>
    <w:rsid w:val="00B12BB6"/>
    <w:rsid w:val="00B45878"/>
    <w:rsid w:val="00B4590E"/>
    <w:rsid w:val="00B7078E"/>
    <w:rsid w:val="00C02133"/>
    <w:rsid w:val="00C07095"/>
    <w:rsid w:val="00C251C7"/>
    <w:rsid w:val="00D062B1"/>
    <w:rsid w:val="00D310A8"/>
    <w:rsid w:val="00D41FD2"/>
    <w:rsid w:val="00DA2718"/>
    <w:rsid w:val="00DB7515"/>
    <w:rsid w:val="00DD7248"/>
    <w:rsid w:val="00E31F58"/>
    <w:rsid w:val="00E87E31"/>
    <w:rsid w:val="00EB1353"/>
    <w:rsid w:val="00EC3737"/>
    <w:rsid w:val="00ED0E50"/>
    <w:rsid w:val="00EE68C6"/>
    <w:rsid w:val="00F300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0453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00453"/>
    <w:pPr>
      <w:ind w:left="720"/>
      <w:contextualSpacing/>
    </w:pPr>
  </w:style>
  <w:style w:type="paragraph" w:styleId="Ttulo">
    <w:name w:val="Title"/>
    <w:basedOn w:val="Normal"/>
    <w:link w:val="TtuloCar"/>
    <w:qFormat/>
    <w:rsid w:val="00900453"/>
    <w:pPr>
      <w:spacing w:after="0" w:line="240" w:lineRule="auto"/>
      <w:jc w:val="center"/>
    </w:pPr>
    <w:rPr>
      <w:rFonts w:ascii="Arial" w:eastAsia="Times" w:hAnsi="Arial" w:cs="Times New Roman"/>
      <w:b/>
      <w:smallCaps/>
      <w:sz w:val="28"/>
      <w:szCs w:val="20"/>
      <w:lang w:val="es-ES_tradnl" w:eastAsia="es-ES"/>
    </w:rPr>
  </w:style>
  <w:style w:type="character" w:customStyle="1" w:styleId="TtuloCar">
    <w:name w:val="Título Car"/>
    <w:basedOn w:val="Fuentedeprrafopredeter"/>
    <w:link w:val="Ttulo"/>
    <w:rsid w:val="00900453"/>
    <w:rPr>
      <w:rFonts w:ascii="Arial" w:eastAsia="Times" w:hAnsi="Arial" w:cs="Times New Roman"/>
      <w:b/>
      <w:smallCaps/>
      <w:sz w:val="28"/>
      <w:szCs w:val="20"/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891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D72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724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340F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4340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6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81359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9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1082</Words>
  <Characters>5953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Olimpo</Company>
  <LinksUpToDate>false</LinksUpToDate>
  <CharactersWithSpaces>7021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Hermes</dc:creator>
  <cp:keywords/>
  <dc:description/>
  <cp:lastModifiedBy>Hermes</cp:lastModifiedBy>
  <cp:revision>3</cp:revision>
  <dcterms:created xsi:type="dcterms:W3CDTF">2016-09-20T18:56:00Z</dcterms:created>
  <dcterms:modified xsi:type="dcterms:W3CDTF">2016-09-20T19:28:00Z</dcterms:modified>
</cp:coreProperties>
</file>